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9AFB" w14:textId="69909731" w:rsidR="00933E5F" w:rsidRPr="009405B7" w:rsidRDefault="00933E5F" w:rsidP="00933E5F">
      <w:pPr>
        <w:pStyle w:val="Heading1"/>
        <w:jc w:val="center"/>
        <w:rPr>
          <w:b/>
          <w:sz w:val="36"/>
          <w:szCs w:val="36"/>
          <w:u w:val="single"/>
          <w:lang w:val="en-US"/>
        </w:rPr>
      </w:pPr>
      <w:r w:rsidRPr="009405B7">
        <w:rPr>
          <w:b/>
          <w:sz w:val="36"/>
          <w:szCs w:val="36"/>
          <w:u w:val="single"/>
          <w:lang w:val="en-US"/>
        </w:rPr>
        <w:t xml:space="preserve">Economic </w:t>
      </w:r>
      <w:r w:rsidR="00B52B07" w:rsidRPr="009405B7">
        <w:rPr>
          <w:b/>
          <w:sz w:val="36"/>
          <w:szCs w:val="36"/>
          <w:u w:val="single"/>
          <w:lang w:val="en-US"/>
        </w:rPr>
        <w:t>Fitness</w:t>
      </w:r>
      <w:r w:rsidR="00DE4C01" w:rsidRPr="009405B7">
        <w:rPr>
          <w:b/>
          <w:sz w:val="36"/>
          <w:szCs w:val="36"/>
          <w:u w:val="single"/>
          <w:lang w:val="en-US"/>
        </w:rPr>
        <w:t>: Concepts, Methods</w:t>
      </w:r>
      <w:r w:rsidR="00B52B07" w:rsidRPr="009405B7">
        <w:rPr>
          <w:b/>
          <w:sz w:val="36"/>
          <w:szCs w:val="36"/>
          <w:u w:val="single"/>
          <w:lang w:val="en-US"/>
        </w:rPr>
        <w:t xml:space="preserve"> and Applications</w:t>
      </w:r>
    </w:p>
    <w:p w14:paraId="7616D496" w14:textId="680C6B3A" w:rsidR="00933E5F" w:rsidRPr="001F314F" w:rsidRDefault="00933E5F" w:rsidP="00933E5F">
      <w:pPr>
        <w:jc w:val="center"/>
        <w:rPr>
          <w:color w:val="2F5496" w:themeColor="accent1" w:themeShade="BF"/>
        </w:rPr>
      </w:pPr>
      <w:r w:rsidRPr="001F314F">
        <w:rPr>
          <w:color w:val="2F5496" w:themeColor="accent1" w:themeShade="BF"/>
        </w:rPr>
        <w:t>(L. Pietronero, Fermi</w:t>
      </w:r>
      <w:r w:rsidR="00B52B07" w:rsidRPr="001F314F">
        <w:rPr>
          <w:color w:val="2F5496" w:themeColor="accent1" w:themeShade="BF"/>
        </w:rPr>
        <w:t xml:space="preserve"> Center</w:t>
      </w:r>
      <w:r w:rsidRPr="001F314F">
        <w:rPr>
          <w:color w:val="2F5496" w:themeColor="accent1" w:themeShade="BF"/>
        </w:rPr>
        <w:t xml:space="preserve">, </w:t>
      </w:r>
      <w:proofErr w:type="gramStart"/>
      <w:r w:rsidRPr="001F314F">
        <w:rPr>
          <w:color w:val="2F5496" w:themeColor="accent1" w:themeShade="BF"/>
        </w:rPr>
        <w:t>Rom</w:t>
      </w:r>
      <w:r w:rsidR="00B52B07" w:rsidRPr="001F314F">
        <w:rPr>
          <w:color w:val="2F5496" w:themeColor="accent1" w:themeShade="BF"/>
        </w:rPr>
        <w:t>e</w:t>
      </w:r>
      <w:r w:rsidRPr="001F314F">
        <w:rPr>
          <w:color w:val="2F5496" w:themeColor="accent1" w:themeShade="BF"/>
        </w:rPr>
        <w:t xml:space="preserve">;  </w:t>
      </w:r>
      <w:r w:rsidR="001F314F">
        <w:rPr>
          <w:color w:val="2F5496" w:themeColor="accent1" w:themeShade="BF"/>
        </w:rPr>
        <w:t>June</w:t>
      </w:r>
      <w:proofErr w:type="gramEnd"/>
      <w:r w:rsidR="001F314F">
        <w:rPr>
          <w:color w:val="2F5496" w:themeColor="accent1" w:themeShade="BF"/>
        </w:rPr>
        <w:t xml:space="preserve"> </w:t>
      </w:r>
      <w:r w:rsidRPr="001F314F">
        <w:rPr>
          <w:color w:val="2F5496" w:themeColor="accent1" w:themeShade="BF"/>
        </w:rPr>
        <w:t>202</w:t>
      </w:r>
      <w:r w:rsidR="001F314F">
        <w:rPr>
          <w:color w:val="2F5496" w:themeColor="accent1" w:themeShade="BF"/>
        </w:rPr>
        <w:t>2</w:t>
      </w:r>
      <w:r w:rsidRPr="001F314F">
        <w:rPr>
          <w:color w:val="2F5496" w:themeColor="accent1" w:themeShade="BF"/>
        </w:rPr>
        <w:t>)</w:t>
      </w:r>
    </w:p>
    <w:p w14:paraId="499D4794" w14:textId="59CD9439" w:rsidR="009E30F5" w:rsidRPr="009405B7" w:rsidRDefault="00DE4C01" w:rsidP="00580EA3">
      <w:pPr>
        <w:pStyle w:val="Heading1"/>
        <w:rPr>
          <w:lang w:val="en-US"/>
        </w:rPr>
      </w:pPr>
      <w:r w:rsidRPr="009405B7">
        <w:rPr>
          <w:lang w:val="en-US"/>
        </w:rPr>
        <w:t>What is</w:t>
      </w:r>
      <w:r w:rsidR="00580EA3" w:rsidRPr="009405B7">
        <w:rPr>
          <w:lang w:val="en-US"/>
        </w:rPr>
        <w:t xml:space="preserve"> Economic </w:t>
      </w:r>
      <w:r w:rsidR="00933E5F" w:rsidRPr="009405B7">
        <w:rPr>
          <w:lang w:val="en-US"/>
        </w:rPr>
        <w:t xml:space="preserve">Fitness and </w:t>
      </w:r>
      <w:r w:rsidR="00580EA3" w:rsidRPr="009405B7">
        <w:rPr>
          <w:lang w:val="en-US"/>
        </w:rPr>
        <w:t>Complexity</w:t>
      </w:r>
      <w:r w:rsidR="00933E5F" w:rsidRPr="009405B7">
        <w:rPr>
          <w:lang w:val="en-US"/>
        </w:rPr>
        <w:t xml:space="preserve"> (EFC)</w:t>
      </w:r>
      <w:r w:rsidR="00580EA3" w:rsidRPr="009405B7">
        <w:rPr>
          <w:lang w:val="en-US"/>
        </w:rPr>
        <w:t>?</w:t>
      </w:r>
    </w:p>
    <w:p w14:paraId="5C0C5D2E" w14:textId="2ED758B1" w:rsidR="00A938EF" w:rsidRPr="009405B7" w:rsidRDefault="00580EA3" w:rsidP="00C9447F">
      <w:pPr>
        <w:jc w:val="both"/>
        <w:rPr>
          <w:sz w:val="22"/>
          <w:szCs w:val="22"/>
          <w:lang w:val="en-US"/>
        </w:rPr>
      </w:pPr>
      <w:r w:rsidRPr="009405B7">
        <w:rPr>
          <w:b/>
          <w:sz w:val="22"/>
          <w:szCs w:val="22"/>
          <w:lang w:val="en-US"/>
        </w:rPr>
        <w:t xml:space="preserve">Economic </w:t>
      </w:r>
      <w:r w:rsidR="00EF20E0" w:rsidRPr="009405B7">
        <w:rPr>
          <w:b/>
          <w:sz w:val="22"/>
          <w:szCs w:val="22"/>
          <w:lang w:val="en-US"/>
        </w:rPr>
        <w:t xml:space="preserve">Fitness and </w:t>
      </w:r>
      <w:r w:rsidRPr="009405B7">
        <w:rPr>
          <w:b/>
          <w:sz w:val="22"/>
          <w:szCs w:val="22"/>
          <w:lang w:val="en-US"/>
        </w:rPr>
        <w:t>Complexity</w:t>
      </w:r>
      <w:r w:rsidRPr="009405B7">
        <w:rPr>
          <w:sz w:val="22"/>
          <w:szCs w:val="22"/>
          <w:lang w:val="en-US"/>
        </w:rPr>
        <w:t xml:space="preserve"> </w:t>
      </w:r>
      <w:r w:rsidR="00DE4C01" w:rsidRPr="009405B7">
        <w:rPr>
          <w:sz w:val="22"/>
          <w:szCs w:val="22"/>
          <w:lang w:val="en-US"/>
        </w:rPr>
        <w:t xml:space="preserve">is the recent </w:t>
      </w:r>
      <w:r w:rsidR="009405B7" w:rsidRPr="009405B7">
        <w:rPr>
          <w:sz w:val="22"/>
          <w:szCs w:val="22"/>
          <w:lang w:val="en-US"/>
        </w:rPr>
        <w:t>econom</w:t>
      </w:r>
      <w:r w:rsidR="009405B7">
        <w:rPr>
          <w:sz w:val="22"/>
          <w:szCs w:val="22"/>
          <w:lang w:val="en-US"/>
        </w:rPr>
        <w:t>i</w:t>
      </w:r>
      <w:r w:rsidR="009405B7" w:rsidRPr="009405B7">
        <w:rPr>
          <w:sz w:val="22"/>
          <w:szCs w:val="22"/>
          <w:lang w:val="en-US"/>
        </w:rPr>
        <w:t>c</w:t>
      </w:r>
      <w:r w:rsidR="00DE4C01" w:rsidRPr="009405B7">
        <w:rPr>
          <w:sz w:val="22"/>
          <w:szCs w:val="22"/>
          <w:lang w:val="en-US"/>
        </w:rPr>
        <w:t xml:space="preserve"> discipline and methodology developed </w:t>
      </w:r>
      <w:r w:rsidR="00EF1CAE" w:rsidRPr="009405B7">
        <w:rPr>
          <w:sz w:val="22"/>
          <w:szCs w:val="22"/>
          <w:lang w:val="en-US"/>
        </w:rPr>
        <w:t xml:space="preserve">in Rome by the group of </w:t>
      </w:r>
      <w:proofErr w:type="gramStart"/>
      <w:r w:rsidR="00EF1CAE" w:rsidRPr="009405B7">
        <w:rPr>
          <w:sz w:val="22"/>
          <w:szCs w:val="22"/>
          <w:lang w:val="en-US"/>
        </w:rPr>
        <w:t>LP</w:t>
      </w:r>
      <w:proofErr w:type="gramEnd"/>
      <w:r w:rsidR="00EF1CAE" w:rsidRPr="009405B7">
        <w:rPr>
          <w:sz w:val="22"/>
          <w:szCs w:val="22"/>
          <w:lang w:val="en-US"/>
        </w:rPr>
        <w:t xml:space="preserve"> </w:t>
      </w:r>
      <w:r w:rsidR="00933E5F" w:rsidRPr="009405B7">
        <w:rPr>
          <w:sz w:val="22"/>
          <w:szCs w:val="22"/>
          <w:lang w:val="en-US"/>
        </w:rPr>
        <w:t>(</w:t>
      </w:r>
      <w:r w:rsidR="00441CAA" w:rsidRPr="009405B7">
        <w:rPr>
          <w:sz w:val="22"/>
          <w:szCs w:val="22"/>
          <w:lang w:val="en-US"/>
        </w:rPr>
        <w:t>first at</w:t>
      </w:r>
      <w:r w:rsidR="00933E5F" w:rsidRPr="009405B7">
        <w:rPr>
          <w:sz w:val="22"/>
          <w:szCs w:val="22"/>
          <w:lang w:val="en-US"/>
        </w:rPr>
        <w:t xml:space="preserve"> Sapienza </w:t>
      </w:r>
      <w:r w:rsidR="00EF1CAE" w:rsidRPr="009405B7">
        <w:rPr>
          <w:sz w:val="22"/>
          <w:szCs w:val="22"/>
          <w:lang w:val="en-US"/>
        </w:rPr>
        <w:t>University and ISC-CNR and now at the Fermi Center</w:t>
      </w:r>
      <w:r w:rsidR="00933E5F" w:rsidRPr="009405B7">
        <w:rPr>
          <w:sz w:val="22"/>
          <w:szCs w:val="22"/>
          <w:lang w:val="en-US"/>
        </w:rPr>
        <w:t xml:space="preserve">: </w:t>
      </w:r>
      <w:hyperlink r:id="rId5" w:history="1">
        <w:r w:rsidR="00933E5F" w:rsidRPr="009405B7">
          <w:rPr>
            <w:rStyle w:val="Hyperlink"/>
            <w:sz w:val="22"/>
            <w:szCs w:val="22"/>
            <w:lang w:val="en-US"/>
          </w:rPr>
          <w:t>www.cref.it</w:t>
        </w:r>
      </w:hyperlink>
      <w:r w:rsidR="00933E5F" w:rsidRPr="009405B7">
        <w:rPr>
          <w:sz w:val="22"/>
          <w:szCs w:val="22"/>
          <w:lang w:val="en-US"/>
        </w:rPr>
        <w:t xml:space="preserve">) </w:t>
      </w:r>
      <w:r w:rsidR="00EF1CAE" w:rsidRPr="009405B7">
        <w:rPr>
          <w:sz w:val="22"/>
          <w:szCs w:val="22"/>
          <w:lang w:val="en-US"/>
        </w:rPr>
        <w:t>together with several international collaborat</w:t>
      </w:r>
      <w:r w:rsidR="00242216" w:rsidRPr="009405B7">
        <w:rPr>
          <w:sz w:val="22"/>
          <w:szCs w:val="22"/>
          <w:lang w:val="en-US"/>
        </w:rPr>
        <w:t>ors</w:t>
      </w:r>
      <w:r w:rsidR="00EF1CAE" w:rsidRPr="009405B7">
        <w:rPr>
          <w:sz w:val="22"/>
          <w:szCs w:val="22"/>
          <w:lang w:val="en-US"/>
        </w:rPr>
        <w:t xml:space="preserve">. </w:t>
      </w:r>
      <w:r w:rsidR="001B57A4" w:rsidRPr="009405B7">
        <w:rPr>
          <w:sz w:val="22"/>
          <w:szCs w:val="22"/>
          <w:lang w:val="en-US"/>
        </w:rPr>
        <w:t xml:space="preserve">EFC makes use and develops </w:t>
      </w:r>
      <w:r w:rsidR="00E50FB0" w:rsidRPr="009405B7">
        <w:rPr>
          <w:sz w:val="22"/>
          <w:szCs w:val="22"/>
          <w:lang w:val="en-US"/>
        </w:rPr>
        <w:t>the modern techniques of data analysis to build economic models based on a scientific methodology inspired by the science of Complex Systems with special attention to quantitative tests to provide a sound scientific framework</w:t>
      </w:r>
      <w:r w:rsidR="00B24966" w:rsidRPr="009405B7">
        <w:rPr>
          <w:sz w:val="22"/>
          <w:szCs w:val="22"/>
          <w:lang w:val="en-US"/>
        </w:rPr>
        <w:t xml:space="preserve">. </w:t>
      </w:r>
      <w:r w:rsidR="00E50FB0" w:rsidRPr="009405B7">
        <w:rPr>
          <w:sz w:val="22"/>
          <w:szCs w:val="22"/>
          <w:lang w:val="en-US"/>
        </w:rPr>
        <w:t>It consists o</w:t>
      </w:r>
      <w:r w:rsidR="00B02CFD">
        <w:rPr>
          <w:sz w:val="22"/>
          <w:szCs w:val="22"/>
          <w:lang w:val="en-US"/>
        </w:rPr>
        <w:t>f</w:t>
      </w:r>
      <w:r w:rsidR="00E50FB0" w:rsidRPr="009405B7">
        <w:rPr>
          <w:sz w:val="22"/>
          <w:szCs w:val="22"/>
          <w:lang w:val="en-US"/>
        </w:rPr>
        <w:t xml:space="preserve"> a </w:t>
      </w:r>
      <w:r w:rsidR="00EF20E0" w:rsidRPr="009405B7">
        <w:rPr>
          <w:b/>
          <w:i/>
          <w:sz w:val="22"/>
          <w:szCs w:val="22"/>
          <w:lang w:val="en-US"/>
        </w:rPr>
        <w:t>data based</w:t>
      </w:r>
      <w:r w:rsidR="00EF20E0" w:rsidRPr="009405B7">
        <w:rPr>
          <w:b/>
          <w:sz w:val="22"/>
          <w:szCs w:val="22"/>
          <w:lang w:val="en-US"/>
        </w:rPr>
        <w:t xml:space="preserve"> </w:t>
      </w:r>
      <w:r w:rsidR="00E50FB0" w:rsidRPr="009405B7">
        <w:rPr>
          <w:b/>
          <w:sz w:val="22"/>
          <w:szCs w:val="22"/>
          <w:lang w:val="en-US"/>
        </w:rPr>
        <w:t>and</w:t>
      </w:r>
      <w:r w:rsidR="00EF20E0" w:rsidRPr="009405B7">
        <w:rPr>
          <w:b/>
          <w:sz w:val="22"/>
          <w:szCs w:val="22"/>
          <w:lang w:val="en-US"/>
        </w:rPr>
        <w:t xml:space="preserve"> </w:t>
      </w:r>
      <w:proofErr w:type="gramStart"/>
      <w:r w:rsidR="00EF20E0" w:rsidRPr="009405B7">
        <w:rPr>
          <w:b/>
          <w:i/>
          <w:sz w:val="22"/>
          <w:szCs w:val="22"/>
          <w:lang w:val="en-US"/>
        </w:rPr>
        <w:t>bottom up</w:t>
      </w:r>
      <w:proofErr w:type="gramEnd"/>
      <w:r w:rsidR="00AF246F" w:rsidRPr="009405B7">
        <w:rPr>
          <w:sz w:val="22"/>
          <w:szCs w:val="22"/>
          <w:lang w:val="en-US"/>
        </w:rPr>
        <w:t xml:space="preserve"> </w:t>
      </w:r>
      <w:r w:rsidR="00E50FB0" w:rsidRPr="009405B7">
        <w:rPr>
          <w:sz w:val="22"/>
          <w:szCs w:val="22"/>
          <w:lang w:val="en-US"/>
        </w:rPr>
        <w:t xml:space="preserve">approach that considers specific and concrete problems without economic ideologies and it acquires information from the previous growth data of all countries with methods of </w:t>
      </w:r>
      <w:r w:rsidR="00D70159" w:rsidRPr="009405B7">
        <w:rPr>
          <w:b/>
          <w:sz w:val="22"/>
          <w:szCs w:val="22"/>
          <w:lang w:val="en-US"/>
        </w:rPr>
        <w:t>Complex Networks, Algorit</w:t>
      </w:r>
      <w:r w:rsidR="00E50FB0" w:rsidRPr="009405B7">
        <w:rPr>
          <w:b/>
          <w:sz w:val="22"/>
          <w:szCs w:val="22"/>
          <w:lang w:val="en-US"/>
        </w:rPr>
        <w:t>h</w:t>
      </w:r>
      <w:r w:rsidR="00D70159" w:rsidRPr="009405B7">
        <w:rPr>
          <w:b/>
          <w:sz w:val="22"/>
          <w:szCs w:val="22"/>
          <w:lang w:val="en-US"/>
        </w:rPr>
        <w:t>m</w:t>
      </w:r>
      <w:r w:rsidR="00E50FB0" w:rsidRPr="009405B7">
        <w:rPr>
          <w:b/>
          <w:sz w:val="22"/>
          <w:szCs w:val="22"/>
          <w:lang w:val="en-US"/>
        </w:rPr>
        <w:t>s and</w:t>
      </w:r>
      <w:r w:rsidR="00D70159" w:rsidRPr="009405B7">
        <w:rPr>
          <w:b/>
          <w:sz w:val="22"/>
          <w:szCs w:val="22"/>
          <w:lang w:val="en-US"/>
        </w:rPr>
        <w:t xml:space="preserve"> Machine Learning</w:t>
      </w:r>
      <w:r w:rsidR="00D70159" w:rsidRPr="009405B7">
        <w:rPr>
          <w:sz w:val="22"/>
          <w:szCs w:val="22"/>
          <w:lang w:val="en-US"/>
        </w:rPr>
        <w:t>.</w:t>
      </w:r>
      <w:r w:rsidR="00AD61A5" w:rsidRPr="009405B7">
        <w:rPr>
          <w:sz w:val="22"/>
          <w:szCs w:val="22"/>
          <w:lang w:val="en-US"/>
        </w:rPr>
        <w:t xml:space="preserve"> </w:t>
      </w:r>
      <w:r w:rsidR="00242216" w:rsidRPr="009405B7">
        <w:rPr>
          <w:sz w:val="22"/>
          <w:szCs w:val="22"/>
          <w:lang w:val="en-US"/>
        </w:rPr>
        <w:t xml:space="preserve">Its main characteristics are the scientific rigor, the </w:t>
      </w:r>
      <w:r w:rsidR="004D6119" w:rsidRPr="009405B7">
        <w:rPr>
          <w:sz w:val="22"/>
          <w:szCs w:val="22"/>
          <w:lang w:val="en-US"/>
        </w:rPr>
        <w:t>p</w:t>
      </w:r>
      <w:r w:rsidR="00242216" w:rsidRPr="009405B7">
        <w:rPr>
          <w:sz w:val="22"/>
          <w:szCs w:val="22"/>
          <w:lang w:val="en-US"/>
        </w:rPr>
        <w:t xml:space="preserve">recision in the analysis and in the forecasting, transparency and adaptability. </w:t>
      </w:r>
      <w:r w:rsidR="004D6119" w:rsidRPr="009405B7">
        <w:rPr>
          <w:sz w:val="22"/>
          <w:szCs w:val="22"/>
          <w:lang w:val="en-US"/>
        </w:rPr>
        <w:t xml:space="preserve">The new Fitness algorithm overcomes the conceptual and practical problems of the early attempts in this field and sets the basis for a testable and successful implementation of the field of Economic Complexity. </w:t>
      </w:r>
      <w:r w:rsidR="00242216" w:rsidRPr="009405B7">
        <w:rPr>
          <w:sz w:val="22"/>
          <w:szCs w:val="22"/>
          <w:lang w:val="en-US"/>
        </w:rPr>
        <w:t xml:space="preserve">The ideological debate about which is the ideal economic theory for economic development is </w:t>
      </w:r>
      <w:r w:rsidR="004D6119" w:rsidRPr="009405B7">
        <w:rPr>
          <w:sz w:val="22"/>
          <w:szCs w:val="22"/>
          <w:lang w:val="en-US"/>
        </w:rPr>
        <w:t>replaced</w:t>
      </w:r>
      <w:r w:rsidR="00242216" w:rsidRPr="009405B7">
        <w:rPr>
          <w:sz w:val="22"/>
          <w:szCs w:val="22"/>
          <w:lang w:val="en-US"/>
        </w:rPr>
        <w:t xml:space="preserve"> by a </w:t>
      </w:r>
      <w:r w:rsidR="00242216" w:rsidRPr="009405B7">
        <w:rPr>
          <w:b/>
          <w:sz w:val="22"/>
          <w:szCs w:val="22"/>
          <w:lang w:val="en-US"/>
        </w:rPr>
        <w:t>new paradigm</w:t>
      </w:r>
      <w:r w:rsidR="00242216" w:rsidRPr="009405B7">
        <w:rPr>
          <w:sz w:val="22"/>
          <w:szCs w:val="22"/>
          <w:lang w:val="en-US"/>
        </w:rPr>
        <w:t xml:space="preserve">. There is no such a thing as the ideal theory valid for all situations. As in medicine one has </w:t>
      </w:r>
      <w:r w:rsidR="004D6119" w:rsidRPr="009405B7">
        <w:rPr>
          <w:sz w:val="22"/>
          <w:szCs w:val="22"/>
          <w:lang w:val="en-US"/>
        </w:rPr>
        <w:t xml:space="preserve">first </w:t>
      </w:r>
      <w:r w:rsidR="00242216" w:rsidRPr="009405B7">
        <w:rPr>
          <w:sz w:val="22"/>
          <w:szCs w:val="22"/>
          <w:lang w:val="en-US"/>
        </w:rPr>
        <w:t xml:space="preserve">to carefully identify the pathology </w:t>
      </w:r>
      <w:r w:rsidR="004D6119" w:rsidRPr="009405B7">
        <w:rPr>
          <w:sz w:val="22"/>
          <w:szCs w:val="22"/>
          <w:lang w:val="en-US"/>
        </w:rPr>
        <w:t>and</w:t>
      </w:r>
      <w:r w:rsidR="00242216" w:rsidRPr="009405B7">
        <w:rPr>
          <w:sz w:val="22"/>
          <w:szCs w:val="22"/>
          <w:lang w:val="en-US"/>
        </w:rPr>
        <w:t xml:space="preserve"> then </w:t>
      </w:r>
      <w:r w:rsidR="004D6119" w:rsidRPr="009405B7">
        <w:rPr>
          <w:sz w:val="22"/>
          <w:szCs w:val="22"/>
          <w:lang w:val="en-US"/>
        </w:rPr>
        <w:t>implement</w:t>
      </w:r>
      <w:r w:rsidR="00242216" w:rsidRPr="009405B7">
        <w:rPr>
          <w:sz w:val="22"/>
          <w:szCs w:val="22"/>
          <w:lang w:val="en-US"/>
        </w:rPr>
        <w:t xml:space="preserve"> the appropriate therapy</w:t>
      </w:r>
      <w:r w:rsidR="00996B03" w:rsidRPr="009405B7">
        <w:rPr>
          <w:sz w:val="22"/>
          <w:szCs w:val="22"/>
          <w:lang w:val="en-US"/>
        </w:rPr>
        <w:t>, t</w:t>
      </w:r>
      <w:r w:rsidR="00242216" w:rsidRPr="009405B7">
        <w:rPr>
          <w:sz w:val="22"/>
          <w:szCs w:val="22"/>
          <w:lang w:val="en-US"/>
        </w:rPr>
        <w:t xml:space="preserve">here is no universal medicine valid for all problems. </w:t>
      </w:r>
      <w:r w:rsidR="00F63A47" w:rsidRPr="009405B7">
        <w:rPr>
          <w:sz w:val="22"/>
          <w:szCs w:val="22"/>
          <w:lang w:val="en-US"/>
        </w:rPr>
        <w:t>Similarly for the economic development of a country</w:t>
      </w:r>
      <w:r w:rsidR="00D41272" w:rsidRPr="009405B7">
        <w:rPr>
          <w:sz w:val="22"/>
          <w:szCs w:val="22"/>
          <w:lang w:val="en-US"/>
        </w:rPr>
        <w:t xml:space="preserve"> one </w:t>
      </w:r>
      <w:proofErr w:type="gramStart"/>
      <w:r w:rsidR="00D41272" w:rsidRPr="009405B7">
        <w:rPr>
          <w:sz w:val="22"/>
          <w:szCs w:val="22"/>
          <w:lang w:val="en-US"/>
        </w:rPr>
        <w:t>has to</w:t>
      </w:r>
      <w:proofErr w:type="gramEnd"/>
      <w:r w:rsidR="00D41272" w:rsidRPr="009405B7">
        <w:rPr>
          <w:sz w:val="22"/>
          <w:szCs w:val="22"/>
          <w:lang w:val="en-US"/>
        </w:rPr>
        <w:t xml:space="preserve"> analyze its level of competitiveness and identify the possible</w:t>
      </w:r>
      <w:r w:rsidR="004D6119" w:rsidRPr="009405B7">
        <w:rPr>
          <w:sz w:val="22"/>
          <w:szCs w:val="22"/>
          <w:lang w:val="en-US"/>
        </w:rPr>
        <w:t xml:space="preserve"> realistic</w:t>
      </w:r>
      <w:r w:rsidR="00D41272" w:rsidRPr="009405B7">
        <w:rPr>
          <w:sz w:val="22"/>
          <w:szCs w:val="22"/>
          <w:lang w:val="en-US"/>
        </w:rPr>
        <w:t xml:space="preserve"> lines of development. These concepts remind the New Structural Development of Justin Lin developed at the University of Peking </w:t>
      </w:r>
      <w:r w:rsidR="004D6119" w:rsidRPr="009405B7">
        <w:rPr>
          <w:sz w:val="22"/>
          <w:szCs w:val="22"/>
          <w:lang w:val="en-US"/>
        </w:rPr>
        <w:t>for which</w:t>
      </w:r>
      <w:r w:rsidR="00D41272" w:rsidRPr="009405B7">
        <w:rPr>
          <w:sz w:val="22"/>
          <w:szCs w:val="22"/>
          <w:lang w:val="en-US"/>
        </w:rPr>
        <w:t xml:space="preserve"> EFC provides now </w:t>
      </w:r>
      <w:r w:rsidR="004D6119" w:rsidRPr="009405B7">
        <w:rPr>
          <w:sz w:val="22"/>
          <w:szCs w:val="22"/>
          <w:lang w:val="en-US"/>
        </w:rPr>
        <w:t xml:space="preserve">also </w:t>
      </w:r>
      <w:r w:rsidR="00D41272" w:rsidRPr="009405B7">
        <w:rPr>
          <w:sz w:val="22"/>
          <w:szCs w:val="22"/>
          <w:lang w:val="en-US"/>
        </w:rPr>
        <w:t xml:space="preserve">a scientific quantitative analysis that complements these </w:t>
      </w:r>
      <w:r w:rsidR="00996B03" w:rsidRPr="009405B7">
        <w:rPr>
          <w:sz w:val="22"/>
          <w:szCs w:val="22"/>
          <w:lang w:val="en-US"/>
        </w:rPr>
        <w:t xml:space="preserve">general </w:t>
      </w:r>
      <w:r w:rsidR="00D41272" w:rsidRPr="009405B7">
        <w:rPr>
          <w:sz w:val="22"/>
          <w:szCs w:val="22"/>
          <w:lang w:val="en-US"/>
        </w:rPr>
        <w:t xml:space="preserve">economic ideas. In this way it is possible to develop a </w:t>
      </w:r>
      <w:r w:rsidR="00D41272" w:rsidRPr="009405B7">
        <w:rPr>
          <w:b/>
          <w:sz w:val="22"/>
          <w:szCs w:val="22"/>
          <w:lang w:val="en-US"/>
        </w:rPr>
        <w:t xml:space="preserve">scientifically grounded </w:t>
      </w:r>
      <w:r w:rsidR="00452388" w:rsidRPr="009405B7">
        <w:rPr>
          <w:b/>
          <w:sz w:val="22"/>
          <w:szCs w:val="22"/>
          <w:lang w:val="en-US"/>
        </w:rPr>
        <w:t>aware</w:t>
      </w:r>
      <w:r w:rsidR="00D41272" w:rsidRPr="009405B7">
        <w:rPr>
          <w:b/>
          <w:sz w:val="22"/>
          <w:szCs w:val="22"/>
          <w:lang w:val="en-US"/>
        </w:rPr>
        <w:t xml:space="preserve"> information</w:t>
      </w:r>
      <w:r w:rsidR="00D41272" w:rsidRPr="009405B7">
        <w:rPr>
          <w:sz w:val="22"/>
          <w:szCs w:val="22"/>
          <w:lang w:val="en-US"/>
        </w:rPr>
        <w:t xml:space="preserve"> </w:t>
      </w:r>
      <w:r w:rsidR="00364211" w:rsidRPr="009405B7">
        <w:rPr>
          <w:sz w:val="22"/>
          <w:szCs w:val="22"/>
          <w:lang w:val="en-US"/>
        </w:rPr>
        <w:t>as a basis for the decisions of</w:t>
      </w:r>
      <w:r w:rsidR="00D41272" w:rsidRPr="009405B7">
        <w:rPr>
          <w:sz w:val="22"/>
          <w:szCs w:val="22"/>
          <w:lang w:val="en-US"/>
        </w:rPr>
        <w:t xml:space="preserve"> governmental policy makers but also </w:t>
      </w:r>
      <w:r w:rsidR="00364211" w:rsidRPr="009405B7">
        <w:rPr>
          <w:sz w:val="22"/>
          <w:szCs w:val="22"/>
          <w:lang w:val="en-US"/>
        </w:rPr>
        <w:t>for</w:t>
      </w:r>
      <w:r w:rsidR="00D41272" w:rsidRPr="009405B7">
        <w:rPr>
          <w:sz w:val="22"/>
          <w:szCs w:val="22"/>
          <w:lang w:val="en-US"/>
        </w:rPr>
        <w:t xml:space="preserve"> the business and the market.</w:t>
      </w:r>
      <w:r w:rsidR="000653CE" w:rsidRPr="009405B7">
        <w:rPr>
          <w:sz w:val="22"/>
          <w:szCs w:val="22"/>
          <w:lang w:val="en-US"/>
        </w:rPr>
        <w:t xml:space="preserve"> This leads to a novel perspective, modern and </w:t>
      </w:r>
      <w:r w:rsidR="00364211" w:rsidRPr="009405B7">
        <w:rPr>
          <w:sz w:val="22"/>
          <w:szCs w:val="22"/>
          <w:lang w:val="en-US"/>
        </w:rPr>
        <w:t xml:space="preserve">objective, for the traditional dilemma between </w:t>
      </w:r>
      <w:r w:rsidR="00364211" w:rsidRPr="009405B7">
        <w:rPr>
          <w:b/>
          <w:sz w:val="22"/>
          <w:szCs w:val="22"/>
          <w:lang w:val="en-US"/>
        </w:rPr>
        <w:t>state and market</w:t>
      </w:r>
      <w:r w:rsidR="00364211" w:rsidRPr="009405B7">
        <w:rPr>
          <w:sz w:val="22"/>
          <w:szCs w:val="22"/>
          <w:lang w:val="en-US"/>
        </w:rPr>
        <w:t xml:space="preserve">, often characterized by obsolete and ideological positions. The scientific power of the method has been tested in detail with respect the forecasting of the growth of many countries with a </w:t>
      </w:r>
      <w:r w:rsidR="00A03C44" w:rsidRPr="009405B7">
        <w:rPr>
          <w:sz w:val="22"/>
          <w:szCs w:val="22"/>
          <w:lang w:val="en-US"/>
        </w:rPr>
        <w:t>back test</w:t>
      </w:r>
      <w:r w:rsidR="00364211" w:rsidRPr="009405B7">
        <w:rPr>
          <w:sz w:val="22"/>
          <w:szCs w:val="22"/>
          <w:lang w:val="en-US"/>
        </w:rPr>
        <w:t xml:space="preserve"> totally out of the box and far superior to the usual regressions. The results have been compared in detail with the standard IMF forecasting and they are substantially more accurate. </w:t>
      </w:r>
    </w:p>
    <w:p w14:paraId="306E20FD" w14:textId="6A7A0B35" w:rsidR="00C9447F" w:rsidRPr="00A03C44" w:rsidRDefault="00364211" w:rsidP="00A03C44">
      <w:pPr>
        <w:rPr>
          <w:rFonts w:cstheme="minorHAnsi"/>
          <w:sz w:val="22"/>
          <w:szCs w:val="22"/>
          <w:lang w:val="en-US"/>
        </w:rPr>
      </w:pPr>
      <w:r w:rsidRPr="009405B7">
        <w:rPr>
          <w:sz w:val="22"/>
          <w:szCs w:val="22"/>
          <w:lang w:val="en-US"/>
        </w:rPr>
        <w:t xml:space="preserve">According to </w:t>
      </w:r>
      <w:r w:rsidR="00EF20E0" w:rsidRPr="009405B7">
        <w:rPr>
          <w:b/>
          <w:sz w:val="22"/>
          <w:szCs w:val="22"/>
          <w:lang w:val="en-US"/>
        </w:rPr>
        <w:t>Bloomberg Views</w:t>
      </w:r>
      <w:r w:rsidR="00EF20E0" w:rsidRPr="009405B7">
        <w:rPr>
          <w:rFonts w:cstheme="minorHAnsi"/>
          <w:sz w:val="22"/>
          <w:szCs w:val="22"/>
          <w:lang w:val="en-US"/>
        </w:rPr>
        <w:t xml:space="preserve">: </w:t>
      </w:r>
      <w:r w:rsidR="00D70159" w:rsidRPr="009405B7">
        <w:rPr>
          <w:rFonts w:cstheme="minorHAnsi"/>
          <w:b/>
          <w:bCs/>
          <w:color w:val="00000A"/>
          <w:sz w:val="22"/>
          <w:szCs w:val="22"/>
          <w:lang w:val="en-US"/>
        </w:rPr>
        <w:t>“</w:t>
      </w:r>
      <w:r w:rsidR="00D70159" w:rsidRPr="009405B7">
        <w:rPr>
          <w:rFonts w:cstheme="minorHAnsi"/>
          <w:i/>
          <w:iCs/>
          <w:color w:val="00000A"/>
          <w:sz w:val="22"/>
          <w:szCs w:val="22"/>
          <w:lang w:val="en-US"/>
        </w:rPr>
        <w:t>New research has </w:t>
      </w:r>
      <w:r w:rsidR="00D70159" w:rsidRPr="009405B7">
        <w:rPr>
          <w:rStyle w:val="Hyperlink"/>
          <w:rFonts w:cstheme="minorHAnsi"/>
          <w:i/>
          <w:iCs/>
          <w:color w:val="00000A"/>
          <w:sz w:val="22"/>
          <w:szCs w:val="22"/>
          <w:u w:val="none"/>
          <w:lang w:val="en-US"/>
        </w:rPr>
        <w:t>demonstrated</w:t>
      </w:r>
      <w:r w:rsidR="00D70159" w:rsidRPr="009405B7">
        <w:rPr>
          <w:rFonts w:cstheme="minorHAnsi"/>
          <w:i/>
          <w:iCs/>
          <w:color w:val="00000A"/>
          <w:sz w:val="22"/>
          <w:szCs w:val="22"/>
          <w:lang w:val="en-US"/>
        </w:rPr>
        <w:t> that the "fitness" technique</w:t>
      </w:r>
      <w:r w:rsidR="00A03C44">
        <w:rPr>
          <w:rFonts w:cstheme="minorHAnsi"/>
          <w:i/>
          <w:iCs/>
          <w:color w:val="00000A"/>
          <w:sz w:val="22"/>
          <w:szCs w:val="22"/>
          <w:lang w:val="en-US"/>
        </w:rPr>
        <w:t xml:space="preserve"> </w:t>
      </w:r>
      <w:r w:rsidR="00D70159" w:rsidRPr="009405B7">
        <w:rPr>
          <w:rFonts w:cstheme="minorHAnsi"/>
          <w:i/>
          <w:iCs/>
          <w:color w:val="00000A"/>
          <w:sz w:val="22"/>
          <w:szCs w:val="22"/>
          <w:lang w:val="en-US"/>
        </w:rPr>
        <w:t>systematically outperforms standard methods, despite requiring much less data</w:t>
      </w:r>
      <w:r w:rsidR="00D70159" w:rsidRPr="009405B7">
        <w:rPr>
          <w:rFonts w:cstheme="minorHAnsi"/>
          <w:color w:val="00000A"/>
          <w:sz w:val="22"/>
          <w:szCs w:val="22"/>
          <w:lang w:val="en-US"/>
        </w:rPr>
        <w:t>”</w:t>
      </w:r>
    </w:p>
    <w:p w14:paraId="35342985" w14:textId="338E6F16" w:rsidR="0053506A" w:rsidRPr="009405B7" w:rsidRDefault="0053506A" w:rsidP="00C9447F">
      <w:pPr>
        <w:jc w:val="both"/>
        <w:rPr>
          <w:sz w:val="22"/>
          <w:szCs w:val="22"/>
          <w:lang w:val="en-US"/>
        </w:rPr>
      </w:pPr>
      <w:r w:rsidRPr="009405B7">
        <w:rPr>
          <w:sz w:val="22"/>
          <w:szCs w:val="22"/>
          <w:lang w:val="en-US"/>
        </w:rPr>
        <w:t xml:space="preserve">In </w:t>
      </w:r>
      <w:proofErr w:type="gramStart"/>
      <w:r w:rsidRPr="009405B7">
        <w:rPr>
          <w:sz w:val="22"/>
          <w:szCs w:val="22"/>
          <w:lang w:val="en-US"/>
        </w:rPr>
        <w:t>addition</w:t>
      </w:r>
      <w:proofErr w:type="gramEnd"/>
      <w:r w:rsidRPr="009405B7">
        <w:rPr>
          <w:sz w:val="22"/>
          <w:szCs w:val="22"/>
          <w:lang w:val="en-US"/>
        </w:rPr>
        <w:t xml:space="preserve"> EFC has provided a detailed understanding and forecasting of the fantastic growth of China in the past thirty years which has been a major mystery for most of the standard economic analysts.</w:t>
      </w:r>
    </w:p>
    <w:p w14:paraId="1F498998" w14:textId="3662189D" w:rsidR="00D70159" w:rsidRPr="009405B7" w:rsidRDefault="00364211" w:rsidP="00D70159">
      <w:pPr>
        <w:pStyle w:val="Heading1"/>
        <w:rPr>
          <w:lang w:val="en-US"/>
        </w:rPr>
      </w:pPr>
      <w:r w:rsidRPr="009405B7">
        <w:rPr>
          <w:lang w:val="en-US"/>
        </w:rPr>
        <w:t>Concrete and Specific Results</w:t>
      </w:r>
    </w:p>
    <w:p w14:paraId="1B603811" w14:textId="7A6105AA" w:rsidR="00EE4288" w:rsidRPr="009405B7" w:rsidRDefault="00EE4288" w:rsidP="00C9447F">
      <w:pPr>
        <w:jc w:val="both"/>
        <w:rPr>
          <w:sz w:val="22"/>
          <w:szCs w:val="22"/>
          <w:lang w:val="en-US"/>
        </w:rPr>
      </w:pPr>
      <w:r w:rsidRPr="009405B7">
        <w:rPr>
          <w:sz w:val="22"/>
          <w:szCs w:val="22"/>
          <w:lang w:val="en-US"/>
        </w:rPr>
        <w:t xml:space="preserve">The Economic Fitness represents a synthetic measure of the </w:t>
      </w:r>
      <w:r w:rsidRPr="009405B7">
        <w:rPr>
          <w:b/>
          <w:sz w:val="22"/>
          <w:szCs w:val="22"/>
          <w:lang w:val="en-US"/>
        </w:rPr>
        <w:t>degree of competitivity</w:t>
      </w:r>
      <w:r w:rsidRPr="009405B7">
        <w:rPr>
          <w:sz w:val="22"/>
          <w:szCs w:val="22"/>
          <w:lang w:val="en-US"/>
        </w:rPr>
        <w:t xml:space="preserve"> in terms of the capabilities to produce products and services. Mathematically the Fitness corresponds to the </w:t>
      </w:r>
      <w:r w:rsidRPr="009405B7">
        <w:rPr>
          <w:b/>
          <w:sz w:val="22"/>
          <w:szCs w:val="22"/>
          <w:lang w:val="en-US"/>
        </w:rPr>
        <w:t xml:space="preserve">diversification </w:t>
      </w:r>
      <w:r w:rsidR="00A03C44" w:rsidRPr="009405B7">
        <w:rPr>
          <w:b/>
          <w:sz w:val="22"/>
          <w:szCs w:val="22"/>
          <w:lang w:val="en-US"/>
        </w:rPr>
        <w:t>weighted</w:t>
      </w:r>
      <w:r w:rsidRPr="009405B7">
        <w:rPr>
          <w:b/>
          <w:sz w:val="22"/>
          <w:szCs w:val="22"/>
          <w:lang w:val="en-US"/>
        </w:rPr>
        <w:t xml:space="preserve"> by the complexity of the products</w:t>
      </w:r>
      <w:r w:rsidRPr="009405B7">
        <w:rPr>
          <w:sz w:val="22"/>
          <w:szCs w:val="22"/>
          <w:lang w:val="en-US"/>
        </w:rPr>
        <w:t xml:space="preserve">. The diversification provides stability and resilience while the complexity of the products represents the exclusivity and the relative wealth. From the financial point of view </w:t>
      </w:r>
      <w:r w:rsidR="006A3057" w:rsidRPr="009405B7">
        <w:rPr>
          <w:sz w:val="22"/>
          <w:szCs w:val="22"/>
          <w:lang w:val="en-US"/>
        </w:rPr>
        <w:t>this approach</w:t>
      </w:r>
      <w:r w:rsidR="009E30F5" w:rsidRPr="009405B7">
        <w:rPr>
          <w:sz w:val="22"/>
          <w:szCs w:val="22"/>
          <w:lang w:val="en-US"/>
        </w:rPr>
        <w:t xml:space="preserve"> </w:t>
      </w:r>
      <w:r w:rsidR="006A3057" w:rsidRPr="009405B7">
        <w:rPr>
          <w:sz w:val="22"/>
          <w:szCs w:val="22"/>
          <w:lang w:val="en-US"/>
        </w:rPr>
        <w:t xml:space="preserve">is also ethical because it </w:t>
      </w:r>
      <w:r w:rsidR="009E30F5" w:rsidRPr="009405B7">
        <w:rPr>
          <w:sz w:val="22"/>
          <w:szCs w:val="22"/>
          <w:lang w:val="en-US"/>
        </w:rPr>
        <w:t xml:space="preserve">suggests </w:t>
      </w:r>
      <w:r w:rsidR="006A3057" w:rsidRPr="009405B7">
        <w:rPr>
          <w:sz w:val="22"/>
          <w:szCs w:val="22"/>
          <w:lang w:val="en-US"/>
        </w:rPr>
        <w:t xml:space="preserve">investments based on the development of capabilities rather </w:t>
      </w:r>
      <w:r w:rsidR="00A03C44" w:rsidRPr="009405B7">
        <w:rPr>
          <w:sz w:val="22"/>
          <w:szCs w:val="22"/>
          <w:lang w:val="en-US"/>
        </w:rPr>
        <w:t>than</w:t>
      </w:r>
      <w:r w:rsidR="006A3057" w:rsidRPr="009405B7">
        <w:rPr>
          <w:sz w:val="22"/>
          <w:szCs w:val="22"/>
          <w:lang w:val="en-US"/>
        </w:rPr>
        <w:t xml:space="preserve"> on pure speculation. One can then define the Fitness specific to each productive sector and evaluate its possible evolution with methods of </w:t>
      </w:r>
      <w:r w:rsidR="006A3057" w:rsidRPr="009405B7">
        <w:rPr>
          <w:b/>
          <w:sz w:val="22"/>
          <w:szCs w:val="22"/>
          <w:lang w:val="en-US"/>
        </w:rPr>
        <w:t>Machine Learning</w:t>
      </w:r>
      <w:r w:rsidR="006A3057" w:rsidRPr="009405B7">
        <w:rPr>
          <w:sz w:val="22"/>
          <w:szCs w:val="22"/>
          <w:lang w:val="en-US"/>
        </w:rPr>
        <w:t xml:space="preserve">. Considering the range and completeness of the dataset analyzed in a scientific and systematic way one can then reach a level of </w:t>
      </w:r>
      <w:r w:rsidR="006A3057" w:rsidRPr="009405B7">
        <w:rPr>
          <w:b/>
          <w:sz w:val="22"/>
          <w:szCs w:val="22"/>
          <w:lang w:val="en-US"/>
        </w:rPr>
        <w:t>granularity</w:t>
      </w:r>
      <w:r w:rsidR="006A3057" w:rsidRPr="009405B7">
        <w:rPr>
          <w:sz w:val="22"/>
          <w:szCs w:val="22"/>
          <w:lang w:val="en-US"/>
        </w:rPr>
        <w:t xml:space="preserve"> which is far superior </w:t>
      </w:r>
      <w:proofErr w:type="gramStart"/>
      <w:r w:rsidR="006A3057" w:rsidRPr="009405B7">
        <w:rPr>
          <w:sz w:val="22"/>
          <w:szCs w:val="22"/>
          <w:lang w:val="en-US"/>
        </w:rPr>
        <w:t>than</w:t>
      </w:r>
      <w:proofErr w:type="gramEnd"/>
      <w:r w:rsidR="006A3057" w:rsidRPr="009405B7">
        <w:rPr>
          <w:sz w:val="22"/>
          <w:szCs w:val="22"/>
          <w:lang w:val="en-US"/>
        </w:rPr>
        <w:t xml:space="preserve"> the usual methods and perform an analysis of competitiveness and possibility of development for each of the </w:t>
      </w:r>
      <w:r w:rsidR="006A3057" w:rsidRPr="009405B7">
        <w:rPr>
          <w:b/>
          <w:sz w:val="22"/>
          <w:szCs w:val="22"/>
          <w:lang w:val="en-US"/>
        </w:rPr>
        <w:t>5200 products</w:t>
      </w:r>
      <w:r w:rsidR="006A3057" w:rsidRPr="009405B7">
        <w:rPr>
          <w:sz w:val="22"/>
          <w:szCs w:val="22"/>
          <w:lang w:val="en-US"/>
        </w:rPr>
        <w:t xml:space="preserve"> considered.</w:t>
      </w:r>
      <w:r w:rsidR="00A938EF" w:rsidRPr="009405B7">
        <w:rPr>
          <w:sz w:val="22"/>
          <w:szCs w:val="22"/>
          <w:lang w:val="en-US"/>
        </w:rPr>
        <w:t xml:space="preserve"> The same can be done for the development of </w:t>
      </w:r>
      <w:r w:rsidR="00A938EF" w:rsidRPr="009405B7">
        <w:rPr>
          <w:b/>
          <w:sz w:val="22"/>
          <w:szCs w:val="22"/>
          <w:lang w:val="en-US"/>
        </w:rPr>
        <w:t>technologies</w:t>
      </w:r>
      <w:r w:rsidR="00A938EF" w:rsidRPr="009405B7">
        <w:rPr>
          <w:sz w:val="22"/>
          <w:szCs w:val="22"/>
          <w:lang w:val="en-US"/>
        </w:rPr>
        <w:t xml:space="preserve">, using the information provided by the patents </w:t>
      </w:r>
      <w:proofErr w:type="gramStart"/>
      <w:r w:rsidR="00A938EF" w:rsidRPr="009405B7">
        <w:rPr>
          <w:sz w:val="22"/>
          <w:szCs w:val="22"/>
          <w:lang w:val="en-US"/>
        </w:rPr>
        <w:t>and also</w:t>
      </w:r>
      <w:proofErr w:type="gramEnd"/>
      <w:r w:rsidR="00A938EF" w:rsidRPr="009405B7">
        <w:rPr>
          <w:sz w:val="22"/>
          <w:szCs w:val="22"/>
          <w:lang w:val="en-US"/>
        </w:rPr>
        <w:t xml:space="preserve"> for the </w:t>
      </w:r>
      <w:r w:rsidR="00A938EF" w:rsidRPr="009405B7">
        <w:rPr>
          <w:b/>
          <w:sz w:val="22"/>
          <w:szCs w:val="22"/>
          <w:lang w:val="en-US"/>
        </w:rPr>
        <w:t>scientific activity</w:t>
      </w:r>
      <w:r w:rsidR="00A938EF" w:rsidRPr="009405B7">
        <w:rPr>
          <w:sz w:val="22"/>
          <w:szCs w:val="22"/>
          <w:lang w:val="en-US"/>
        </w:rPr>
        <w:t xml:space="preserve"> through the publications. This leads to </w:t>
      </w:r>
      <w:r w:rsidR="00A938EF" w:rsidRPr="009405B7">
        <w:rPr>
          <w:b/>
          <w:sz w:val="22"/>
          <w:szCs w:val="22"/>
          <w:lang w:val="en-US"/>
        </w:rPr>
        <w:t>three platforms</w:t>
      </w:r>
      <w:r w:rsidR="00A938EF" w:rsidRPr="009405B7">
        <w:rPr>
          <w:sz w:val="22"/>
          <w:szCs w:val="22"/>
          <w:lang w:val="en-US"/>
        </w:rPr>
        <w:t xml:space="preserve">, the first based on the products leads to the </w:t>
      </w:r>
      <w:r w:rsidR="00996B03" w:rsidRPr="009405B7">
        <w:rPr>
          <w:b/>
          <w:sz w:val="22"/>
          <w:szCs w:val="22"/>
          <w:lang w:val="en-US"/>
        </w:rPr>
        <w:t>E</w:t>
      </w:r>
      <w:r w:rsidR="00A938EF" w:rsidRPr="009405B7">
        <w:rPr>
          <w:b/>
          <w:sz w:val="22"/>
          <w:szCs w:val="22"/>
          <w:lang w:val="en-US"/>
        </w:rPr>
        <w:t>conomic Fitness</w:t>
      </w:r>
      <w:r w:rsidR="00A938EF" w:rsidRPr="009405B7">
        <w:rPr>
          <w:sz w:val="22"/>
          <w:szCs w:val="22"/>
          <w:lang w:val="en-US"/>
        </w:rPr>
        <w:t xml:space="preserve">, the second to the </w:t>
      </w:r>
      <w:r w:rsidR="00A938EF" w:rsidRPr="009405B7">
        <w:rPr>
          <w:b/>
          <w:sz w:val="22"/>
          <w:szCs w:val="22"/>
          <w:lang w:val="en-US"/>
        </w:rPr>
        <w:t>Technological Fitness</w:t>
      </w:r>
      <w:r w:rsidR="00A938EF" w:rsidRPr="009405B7">
        <w:rPr>
          <w:sz w:val="22"/>
          <w:szCs w:val="22"/>
          <w:lang w:val="en-US"/>
        </w:rPr>
        <w:t xml:space="preserve"> and the third to the </w:t>
      </w:r>
      <w:r w:rsidR="00A938EF" w:rsidRPr="009405B7">
        <w:rPr>
          <w:b/>
          <w:sz w:val="22"/>
          <w:szCs w:val="22"/>
          <w:lang w:val="en-US"/>
        </w:rPr>
        <w:t>Scientific Fitness</w:t>
      </w:r>
      <w:r w:rsidR="00A938EF" w:rsidRPr="009405B7">
        <w:rPr>
          <w:sz w:val="22"/>
          <w:szCs w:val="22"/>
          <w:lang w:val="en-US"/>
        </w:rPr>
        <w:t xml:space="preserve">. From the connections between these three platforms one can then understand the relations between science, technology and products and address in a systematic way problems like </w:t>
      </w:r>
      <w:r w:rsidR="00A938EF" w:rsidRPr="009405B7">
        <w:rPr>
          <w:b/>
          <w:sz w:val="22"/>
          <w:szCs w:val="22"/>
          <w:lang w:val="en-US"/>
        </w:rPr>
        <w:t>innovation and the technology transfer</w:t>
      </w:r>
      <w:r w:rsidR="00A938EF" w:rsidRPr="009405B7">
        <w:rPr>
          <w:sz w:val="22"/>
          <w:szCs w:val="22"/>
          <w:lang w:val="en-US"/>
        </w:rPr>
        <w:t>.</w:t>
      </w:r>
    </w:p>
    <w:p w14:paraId="4399708B" w14:textId="352F54C9" w:rsidR="00B24966" w:rsidRPr="009405B7" w:rsidRDefault="00A938EF" w:rsidP="00B24966">
      <w:pPr>
        <w:pStyle w:val="Heading1"/>
        <w:rPr>
          <w:lang w:val="en-US"/>
        </w:rPr>
      </w:pPr>
      <w:r w:rsidRPr="009405B7">
        <w:rPr>
          <w:lang w:val="en-US"/>
        </w:rPr>
        <w:lastRenderedPageBreak/>
        <w:t>Who uses EFC</w:t>
      </w:r>
      <w:r w:rsidR="00B24966" w:rsidRPr="009405B7">
        <w:rPr>
          <w:lang w:val="en-US"/>
        </w:rPr>
        <w:t>?</w:t>
      </w:r>
    </w:p>
    <w:p w14:paraId="4C381EA2" w14:textId="77777777" w:rsidR="00A938EF" w:rsidRPr="00A03C44" w:rsidRDefault="00A938EF" w:rsidP="00A03C44">
      <w:pPr>
        <w:pStyle w:val="ListParagraph"/>
        <w:numPr>
          <w:ilvl w:val="0"/>
          <w:numId w:val="4"/>
        </w:numPr>
        <w:jc w:val="both"/>
        <w:rPr>
          <w:sz w:val="22"/>
          <w:szCs w:val="22"/>
          <w:lang w:val="en-US"/>
        </w:rPr>
      </w:pPr>
      <w:r w:rsidRPr="00A03C44">
        <w:rPr>
          <w:b/>
          <w:sz w:val="22"/>
          <w:szCs w:val="22"/>
          <w:lang w:val="en-US"/>
        </w:rPr>
        <w:t>The European Commission</w:t>
      </w:r>
      <w:r w:rsidR="00D5206A" w:rsidRPr="00A03C44">
        <w:rPr>
          <w:b/>
          <w:sz w:val="22"/>
          <w:szCs w:val="22"/>
          <w:lang w:val="en-US"/>
        </w:rPr>
        <w:t xml:space="preserve"> (Joint Research Center)</w:t>
      </w:r>
      <w:r w:rsidR="00D5206A" w:rsidRPr="00A03C44">
        <w:rPr>
          <w:sz w:val="22"/>
          <w:szCs w:val="22"/>
          <w:lang w:val="en-US"/>
        </w:rPr>
        <w:t xml:space="preserve"> </w:t>
      </w:r>
      <w:r w:rsidRPr="00A03C44">
        <w:rPr>
          <w:sz w:val="22"/>
          <w:szCs w:val="22"/>
          <w:lang w:val="en-US"/>
        </w:rPr>
        <w:t>has recently adopted these methods for</w:t>
      </w:r>
    </w:p>
    <w:p w14:paraId="2B44FAE5" w14:textId="19ADED6D" w:rsidR="00A938EF" w:rsidRPr="009405B7" w:rsidRDefault="00A938EF" w:rsidP="00A938EF">
      <w:pPr>
        <w:jc w:val="both"/>
        <w:rPr>
          <w:sz w:val="22"/>
          <w:szCs w:val="22"/>
          <w:lang w:val="en-US"/>
        </w:rPr>
      </w:pPr>
      <w:r w:rsidRPr="009405B7">
        <w:rPr>
          <w:sz w:val="22"/>
          <w:szCs w:val="22"/>
          <w:lang w:val="en-US"/>
        </w:rPr>
        <w:t xml:space="preserve">the study of the 27 EU countries. </w:t>
      </w:r>
      <w:r w:rsidR="0031051C" w:rsidRPr="009405B7">
        <w:rPr>
          <w:sz w:val="22"/>
          <w:szCs w:val="22"/>
          <w:lang w:val="en-US"/>
        </w:rPr>
        <w:t>It will be used to evaluate the best planning and the impact of the recovery fund projects (PNRR) to stimulate the economy of EU in the era post COVID-19</w:t>
      </w:r>
    </w:p>
    <w:p w14:paraId="6D4033ED" w14:textId="2AAD202F" w:rsidR="002D0449" w:rsidRPr="009405B7" w:rsidRDefault="0031051C" w:rsidP="00AC475C">
      <w:pPr>
        <w:jc w:val="both"/>
        <w:rPr>
          <w:sz w:val="22"/>
          <w:szCs w:val="22"/>
          <w:lang w:val="en-US"/>
        </w:rPr>
      </w:pPr>
      <w:proofErr w:type="gramStart"/>
      <w:r w:rsidRPr="009405B7">
        <w:rPr>
          <w:sz w:val="22"/>
          <w:szCs w:val="22"/>
          <w:lang w:val="en-US"/>
        </w:rPr>
        <w:t>In</w:t>
      </w:r>
      <w:proofErr w:type="gramEnd"/>
      <w:r w:rsidRPr="009405B7">
        <w:rPr>
          <w:sz w:val="22"/>
          <w:szCs w:val="22"/>
          <w:lang w:val="en-US"/>
        </w:rPr>
        <w:t xml:space="preserve"> the </w:t>
      </w:r>
      <w:r w:rsidR="00A03C44" w:rsidRPr="009405B7">
        <w:rPr>
          <w:sz w:val="22"/>
          <w:szCs w:val="22"/>
          <w:lang w:val="en-US"/>
        </w:rPr>
        <w:t>Website</w:t>
      </w:r>
      <w:r w:rsidR="002D0449" w:rsidRPr="009405B7">
        <w:rPr>
          <w:sz w:val="22"/>
          <w:szCs w:val="22"/>
          <w:lang w:val="en-US"/>
        </w:rPr>
        <w:t>:</w:t>
      </w:r>
      <w:r w:rsidR="00AC475C" w:rsidRPr="009405B7">
        <w:rPr>
          <w:sz w:val="22"/>
          <w:szCs w:val="22"/>
          <w:lang w:val="en-US"/>
        </w:rPr>
        <w:t xml:space="preserve"> </w:t>
      </w:r>
      <w:hyperlink r:id="rId6" w:history="1">
        <w:r w:rsidR="00AC475C" w:rsidRPr="009405B7">
          <w:rPr>
            <w:rStyle w:val="Hyperlink"/>
            <w:rFonts w:ascii="Calibri" w:hAnsi="Calibri" w:cs="Calibri"/>
            <w:sz w:val="22"/>
            <w:szCs w:val="22"/>
            <w:lang w:val="en-US"/>
          </w:rPr>
          <w:t>https://publications.jrc.ec.europa.eu/repository/handle/JRC124939</w:t>
        </w:r>
      </w:hyperlink>
    </w:p>
    <w:p w14:paraId="36F1C298" w14:textId="0C02798C" w:rsidR="0031051C" w:rsidRPr="009405B7" w:rsidRDefault="0031051C" w:rsidP="00AC475C">
      <w:pPr>
        <w:jc w:val="both"/>
        <w:rPr>
          <w:sz w:val="22"/>
          <w:szCs w:val="22"/>
          <w:lang w:val="en-US"/>
        </w:rPr>
      </w:pPr>
      <w:r w:rsidRPr="009405B7">
        <w:rPr>
          <w:sz w:val="22"/>
          <w:szCs w:val="22"/>
          <w:lang w:val="en-US"/>
        </w:rPr>
        <w:t xml:space="preserve">one can find a general methodological document together with the analysis of each of the 27 countries performed with EFC methods that identify the present situation together with the possible paths of evolution in relation to the PNRR projects. With these methods it is also possible to extend </w:t>
      </w:r>
      <w:proofErr w:type="gramStart"/>
      <w:r w:rsidRPr="009405B7">
        <w:rPr>
          <w:sz w:val="22"/>
          <w:szCs w:val="22"/>
          <w:lang w:val="en-US"/>
        </w:rPr>
        <w:t>these analysis</w:t>
      </w:r>
      <w:proofErr w:type="gramEnd"/>
      <w:r w:rsidRPr="009405B7">
        <w:rPr>
          <w:sz w:val="22"/>
          <w:szCs w:val="22"/>
          <w:lang w:val="en-US"/>
        </w:rPr>
        <w:t xml:space="preserve"> in various directions and optimize the projects accordingly.</w:t>
      </w:r>
    </w:p>
    <w:p w14:paraId="3778FFD7" w14:textId="1AC65509" w:rsidR="0031051C" w:rsidRPr="00A03C44" w:rsidRDefault="0031051C" w:rsidP="00A03C44">
      <w:pPr>
        <w:pStyle w:val="ListParagraph"/>
        <w:numPr>
          <w:ilvl w:val="0"/>
          <w:numId w:val="4"/>
        </w:numPr>
        <w:jc w:val="both"/>
        <w:rPr>
          <w:sz w:val="22"/>
          <w:szCs w:val="22"/>
          <w:lang w:val="en-US"/>
        </w:rPr>
      </w:pPr>
      <w:r w:rsidRPr="00A03C44">
        <w:rPr>
          <w:sz w:val="22"/>
          <w:szCs w:val="22"/>
          <w:lang w:val="en-US"/>
        </w:rPr>
        <w:t xml:space="preserve">Since a few years it has been used by </w:t>
      </w:r>
      <w:r w:rsidRPr="00A03C44">
        <w:rPr>
          <w:b/>
          <w:bCs/>
          <w:sz w:val="22"/>
          <w:szCs w:val="22"/>
          <w:lang w:val="en-US"/>
        </w:rPr>
        <w:t>IFC-</w:t>
      </w:r>
      <w:r w:rsidR="00B24966" w:rsidRPr="00A03C44">
        <w:rPr>
          <w:b/>
          <w:bCs/>
          <w:sz w:val="22"/>
          <w:szCs w:val="22"/>
          <w:lang w:val="en-US"/>
        </w:rPr>
        <w:t>World</w:t>
      </w:r>
      <w:r w:rsidR="00B24966" w:rsidRPr="00A03C44">
        <w:rPr>
          <w:b/>
          <w:sz w:val="22"/>
          <w:szCs w:val="22"/>
          <w:lang w:val="en-US"/>
        </w:rPr>
        <w:t xml:space="preserve"> Bank Group</w:t>
      </w:r>
      <w:r w:rsidR="00B24966" w:rsidRPr="00A03C44">
        <w:rPr>
          <w:sz w:val="22"/>
          <w:szCs w:val="22"/>
          <w:lang w:val="en-US"/>
        </w:rPr>
        <w:t xml:space="preserve"> </w:t>
      </w:r>
      <w:r w:rsidRPr="00A03C44">
        <w:rPr>
          <w:sz w:val="22"/>
          <w:szCs w:val="22"/>
          <w:lang w:val="en-US"/>
        </w:rPr>
        <w:t>to define specific economic</w:t>
      </w:r>
    </w:p>
    <w:p w14:paraId="0D65BCD4" w14:textId="7D32DED2" w:rsidR="00801519" w:rsidRPr="009405B7" w:rsidRDefault="0031051C" w:rsidP="00801519">
      <w:pPr>
        <w:rPr>
          <w:rFonts w:cstheme="minorHAnsi"/>
          <w:sz w:val="22"/>
          <w:szCs w:val="22"/>
          <w:lang w:val="en-US"/>
        </w:rPr>
      </w:pPr>
      <w:r w:rsidRPr="009405B7">
        <w:rPr>
          <w:sz w:val="22"/>
          <w:szCs w:val="22"/>
          <w:lang w:val="en-US"/>
        </w:rPr>
        <w:t xml:space="preserve">actions tuned for specific countries, </w:t>
      </w:r>
      <w:proofErr w:type="gramStart"/>
      <w:r w:rsidRPr="009405B7">
        <w:rPr>
          <w:sz w:val="22"/>
          <w:szCs w:val="22"/>
          <w:lang w:val="en-US"/>
        </w:rPr>
        <w:t>in particular for</w:t>
      </w:r>
      <w:proofErr w:type="gramEnd"/>
      <w:r w:rsidRPr="009405B7">
        <w:rPr>
          <w:sz w:val="22"/>
          <w:szCs w:val="22"/>
          <w:lang w:val="en-US"/>
        </w:rPr>
        <w:t xml:space="preserve"> developing ones. </w:t>
      </w:r>
      <w:r w:rsidR="007652AC" w:rsidRPr="009405B7">
        <w:rPr>
          <w:sz w:val="22"/>
          <w:szCs w:val="22"/>
          <w:lang w:val="en-US"/>
        </w:rPr>
        <w:t xml:space="preserve">One of the main targets is to identify the products or technologies which will </w:t>
      </w:r>
      <w:r w:rsidR="007652AC" w:rsidRPr="009405B7">
        <w:rPr>
          <w:b/>
          <w:sz w:val="22"/>
          <w:szCs w:val="22"/>
          <w:lang w:val="en-US"/>
        </w:rPr>
        <w:t>enable</w:t>
      </w:r>
      <w:r w:rsidR="0041777D" w:rsidRPr="009405B7">
        <w:rPr>
          <w:b/>
          <w:sz w:val="22"/>
          <w:szCs w:val="22"/>
          <w:lang w:val="en-US"/>
        </w:rPr>
        <w:t xml:space="preserve"> to open new markets</w:t>
      </w:r>
      <w:r w:rsidR="007652AC" w:rsidRPr="009405B7">
        <w:rPr>
          <w:sz w:val="22"/>
          <w:szCs w:val="22"/>
          <w:lang w:val="en-US"/>
        </w:rPr>
        <w:t xml:space="preserve">, considering the </w:t>
      </w:r>
      <w:r w:rsidR="00996B03" w:rsidRPr="009405B7">
        <w:rPr>
          <w:sz w:val="22"/>
          <w:szCs w:val="22"/>
          <w:lang w:val="en-US"/>
        </w:rPr>
        <w:t xml:space="preserve">specific </w:t>
      </w:r>
      <w:r w:rsidR="007652AC" w:rsidRPr="009405B7">
        <w:rPr>
          <w:sz w:val="22"/>
          <w:szCs w:val="22"/>
          <w:lang w:val="en-US"/>
        </w:rPr>
        <w:t xml:space="preserve">situation of each country. The IFC-WB has also supported the development of these methodology which is now officially adopted for the planning of its interventions. An example for African countries can be </w:t>
      </w:r>
      <w:r w:rsidR="007652AC" w:rsidRPr="009405B7">
        <w:rPr>
          <w:rFonts w:cstheme="minorHAnsi"/>
          <w:sz w:val="22"/>
          <w:szCs w:val="22"/>
          <w:lang w:val="en-US"/>
        </w:rPr>
        <w:t xml:space="preserve">found here: </w:t>
      </w:r>
      <w:hyperlink r:id="rId7" w:history="1">
        <w:r w:rsidR="00801519" w:rsidRPr="009405B7">
          <w:rPr>
            <w:rStyle w:val="Hyperlink"/>
            <w:rFonts w:cstheme="minorHAnsi"/>
            <w:sz w:val="22"/>
            <w:szCs w:val="22"/>
            <w:lang w:val="en-US"/>
          </w:rPr>
          <w:t>https://www.ifc.org/wps/wcm/connect/fb4761f5-809b-4685-8fd7-24bd23bad6d3/EMCompass-Note-88-West-African-Industrial-Development.pdf?MOD=AJPERES&amp;CVID=ngxrg.e</w:t>
        </w:r>
      </w:hyperlink>
    </w:p>
    <w:p w14:paraId="126B0CD8" w14:textId="4F749085" w:rsidR="0031051C" w:rsidRPr="009405B7" w:rsidRDefault="0041777D" w:rsidP="0031051C">
      <w:pPr>
        <w:jc w:val="both"/>
        <w:rPr>
          <w:sz w:val="22"/>
          <w:szCs w:val="22"/>
          <w:lang w:val="en-US"/>
        </w:rPr>
      </w:pPr>
      <w:r w:rsidRPr="009405B7">
        <w:rPr>
          <w:rFonts w:cstheme="minorHAnsi"/>
          <w:sz w:val="22"/>
          <w:szCs w:val="22"/>
          <w:lang w:val="en-US"/>
        </w:rPr>
        <w:t>In the Fermi Center we are establishing a joint research</w:t>
      </w:r>
      <w:r w:rsidRPr="009405B7">
        <w:rPr>
          <w:sz w:val="22"/>
          <w:szCs w:val="22"/>
          <w:lang w:val="en-US"/>
        </w:rPr>
        <w:t xml:space="preserve"> group </w:t>
      </w:r>
      <w:r w:rsidR="00996B03" w:rsidRPr="009405B7">
        <w:rPr>
          <w:sz w:val="22"/>
          <w:szCs w:val="22"/>
          <w:lang w:val="en-US"/>
        </w:rPr>
        <w:t xml:space="preserve">with IFC-WB </w:t>
      </w:r>
      <w:r w:rsidRPr="009405B7">
        <w:rPr>
          <w:sz w:val="22"/>
          <w:szCs w:val="22"/>
          <w:lang w:val="en-US"/>
        </w:rPr>
        <w:t>for the study and forecasting of the international market. A similar collaboration has already started with Sony CRS for the study of the UN Sustainable Development Goals.</w:t>
      </w:r>
    </w:p>
    <w:p w14:paraId="5437AB55" w14:textId="77777777" w:rsidR="0041777D" w:rsidRPr="00A03C44" w:rsidRDefault="002D0449" w:rsidP="00A03C44">
      <w:pPr>
        <w:pStyle w:val="ListParagraph"/>
        <w:numPr>
          <w:ilvl w:val="0"/>
          <w:numId w:val="4"/>
        </w:numPr>
        <w:jc w:val="both"/>
        <w:rPr>
          <w:sz w:val="22"/>
          <w:szCs w:val="22"/>
          <w:lang w:val="en-US"/>
        </w:rPr>
      </w:pPr>
      <w:r w:rsidRPr="00A03C44">
        <w:rPr>
          <w:sz w:val="22"/>
          <w:szCs w:val="22"/>
          <w:lang w:val="en-US"/>
        </w:rPr>
        <w:t xml:space="preserve">In </w:t>
      </w:r>
      <w:r w:rsidR="0041777D" w:rsidRPr="00A03C44">
        <w:rPr>
          <w:sz w:val="22"/>
          <w:szCs w:val="22"/>
          <w:lang w:val="en-US"/>
        </w:rPr>
        <w:t xml:space="preserve">a recent collaboration with </w:t>
      </w:r>
      <w:r w:rsidR="0041777D" w:rsidRPr="00A03C44">
        <w:rPr>
          <w:b/>
          <w:sz w:val="22"/>
          <w:szCs w:val="22"/>
          <w:lang w:val="en-US"/>
        </w:rPr>
        <w:t>CNEL and ISTAT</w:t>
      </w:r>
      <w:r w:rsidR="0041777D" w:rsidRPr="00A03C44">
        <w:rPr>
          <w:sz w:val="22"/>
          <w:szCs w:val="22"/>
          <w:lang w:val="en-US"/>
        </w:rPr>
        <w:t xml:space="preserve"> we have made a specific analysis for Italy and</w:t>
      </w:r>
    </w:p>
    <w:p w14:paraId="2E7DE97E" w14:textId="2DB54F86" w:rsidR="0041777D" w:rsidRPr="009405B7" w:rsidRDefault="0041777D" w:rsidP="0041777D">
      <w:pPr>
        <w:jc w:val="both"/>
        <w:rPr>
          <w:sz w:val="22"/>
          <w:szCs w:val="22"/>
          <w:lang w:val="en-US"/>
        </w:rPr>
      </w:pPr>
      <w:r w:rsidRPr="009405B7">
        <w:rPr>
          <w:sz w:val="22"/>
          <w:szCs w:val="22"/>
          <w:lang w:val="en-US"/>
        </w:rPr>
        <w:t>its regions to define the present level of competitivity and identify the possible lines of development.</w:t>
      </w:r>
    </w:p>
    <w:p w14:paraId="4856D8C1" w14:textId="075D59FC" w:rsidR="00287B87" w:rsidRPr="009405B7" w:rsidRDefault="0041777D" w:rsidP="00287B87">
      <w:pPr>
        <w:pStyle w:val="Heading1"/>
        <w:rPr>
          <w:lang w:val="en-US"/>
        </w:rPr>
      </w:pPr>
      <w:r w:rsidRPr="009405B7">
        <w:rPr>
          <w:lang w:val="en-US"/>
        </w:rPr>
        <w:t>What can EFC do in practice</w:t>
      </w:r>
      <w:r w:rsidR="00287B87" w:rsidRPr="009405B7">
        <w:rPr>
          <w:lang w:val="en-US"/>
        </w:rPr>
        <w:t>?</w:t>
      </w:r>
    </w:p>
    <w:p w14:paraId="5E1B8955" w14:textId="756841BD" w:rsidR="0041777D" w:rsidRPr="009405B7" w:rsidRDefault="0041777D" w:rsidP="00DA7217">
      <w:pPr>
        <w:pStyle w:val="ListParagraph"/>
        <w:numPr>
          <w:ilvl w:val="0"/>
          <w:numId w:val="1"/>
        </w:numPr>
        <w:jc w:val="both"/>
        <w:rPr>
          <w:sz w:val="20"/>
          <w:szCs w:val="20"/>
          <w:lang w:val="en-US"/>
        </w:rPr>
      </w:pPr>
      <w:r w:rsidRPr="009405B7">
        <w:rPr>
          <w:b/>
          <w:bCs/>
          <w:sz w:val="20"/>
          <w:szCs w:val="20"/>
          <w:lang w:val="en-US"/>
        </w:rPr>
        <w:t>Plan the industrial development on medium long range</w:t>
      </w:r>
      <w:r w:rsidR="00287B87" w:rsidRPr="009405B7">
        <w:rPr>
          <w:b/>
          <w:bCs/>
          <w:sz w:val="20"/>
          <w:szCs w:val="20"/>
          <w:lang w:val="en-US"/>
        </w:rPr>
        <w:t xml:space="preserve">. </w:t>
      </w:r>
      <w:r w:rsidRPr="009405B7">
        <w:rPr>
          <w:sz w:val="20"/>
          <w:szCs w:val="20"/>
          <w:lang w:val="en-US"/>
        </w:rPr>
        <w:t xml:space="preserve">It is possible to identify the specific opportunities for industrial development at a national and regional level, enhancing the </w:t>
      </w:r>
      <w:r w:rsidR="00DA7217" w:rsidRPr="009405B7">
        <w:rPr>
          <w:sz w:val="20"/>
          <w:szCs w:val="20"/>
          <w:lang w:val="en-US"/>
        </w:rPr>
        <w:t xml:space="preserve">technological capabilities already present to increase the international competitiveness. </w:t>
      </w:r>
      <w:proofErr w:type="gramStart"/>
      <w:r w:rsidR="00DA7217" w:rsidRPr="009405B7">
        <w:rPr>
          <w:sz w:val="20"/>
          <w:szCs w:val="20"/>
          <w:lang w:val="en-US"/>
        </w:rPr>
        <w:t>Also</w:t>
      </w:r>
      <w:proofErr w:type="gramEnd"/>
      <w:r w:rsidR="00DA7217" w:rsidRPr="009405B7">
        <w:rPr>
          <w:sz w:val="20"/>
          <w:szCs w:val="20"/>
          <w:lang w:val="en-US"/>
        </w:rPr>
        <w:t xml:space="preserve"> for the cities these methods permit a detailed analysis in view of the development of </w:t>
      </w:r>
      <w:r w:rsidR="00DA7217" w:rsidRPr="009405B7">
        <w:rPr>
          <w:b/>
          <w:sz w:val="20"/>
          <w:szCs w:val="20"/>
          <w:lang w:val="en-US"/>
        </w:rPr>
        <w:t>Smart Cities</w:t>
      </w:r>
      <w:r w:rsidR="00DA7217" w:rsidRPr="009405B7">
        <w:rPr>
          <w:sz w:val="20"/>
          <w:szCs w:val="20"/>
          <w:lang w:val="en-US"/>
        </w:rPr>
        <w:t xml:space="preserve"> within a modern and sustainable development.</w:t>
      </w:r>
    </w:p>
    <w:p w14:paraId="459CF3F1" w14:textId="1B8E6741" w:rsidR="00782B0C" w:rsidRPr="009405B7" w:rsidRDefault="00DA7217" w:rsidP="00CC2C73">
      <w:pPr>
        <w:pStyle w:val="ListParagraph"/>
        <w:numPr>
          <w:ilvl w:val="0"/>
          <w:numId w:val="1"/>
        </w:numPr>
        <w:jc w:val="both"/>
        <w:rPr>
          <w:sz w:val="20"/>
          <w:szCs w:val="20"/>
          <w:lang w:val="en-US"/>
        </w:rPr>
      </w:pPr>
      <w:r w:rsidRPr="009405B7">
        <w:rPr>
          <w:b/>
          <w:bCs/>
          <w:sz w:val="20"/>
          <w:szCs w:val="20"/>
          <w:lang w:val="en-US"/>
        </w:rPr>
        <w:t xml:space="preserve">Economic Growth and </w:t>
      </w:r>
      <w:r w:rsidR="00A03C44" w:rsidRPr="009405B7">
        <w:rPr>
          <w:b/>
          <w:bCs/>
          <w:sz w:val="20"/>
          <w:szCs w:val="20"/>
          <w:lang w:val="en-US"/>
        </w:rPr>
        <w:t>Resilience</w:t>
      </w:r>
      <w:r w:rsidR="00782B0C" w:rsidRPr="009405B7">
        <w:rPr>
          <w:b/>
          <w:bCs/>
          <w:sz w:val="20"/>
          <w:szCs w:val="20"/>
          <w:lang w:val="en-US"/>
        </w:rPr>
        <w:t>.</w:t>
      </w:r>
      <w:r w:rsidR="00782B0C" w:rsidRPr="009405B7">
        <w:rPr>
          <w:sz w:val="20"/>
          <w:szCs w:val="20"/>
          <w:lang w:val="en-US"/>
        </w:rPr>
        <w:t xml:space="preserve"> </w:t>
      </w:r>
      <w:r w:rsidRPr="009405B7">
        <w:rPr>
          <w:sz w:val="20"/>
          <w:szCs w:val="20"/>
          <w:lang w:val="en-US"/>
        </w:rPr>
        <w:t xml:space="preserve">These two factors are core elements of the EFC methodology. From the analysis of the various industrial </w:t>
      </w:r>
      <w:proofErr w:type="gramStart"/>
      <w:r w:rsidRPr="009405B7">
        <w:rPr>
          <w:sz w:val="20"/>
          <w:szCs w:val="20"/>
          <w:lang w:val="en-US"/>
        </w:rPr>
        <w:t>sectors</w:t>
      </w:r>
      <w:proofErr w:type="gramEnd"/>
      <w:r w:rsidRPr="009405B7">
        <w:rPr>
          <w:sz w:val="20"/>
          <w:szCs w:val="20"/>
          <w:lang w:val="en-US"/>
        </w:rPr>
        <w:t xml:space="preserve"> it is possible to make accurate predictions of the impact that new products or technologies may have for the economic stability and competitivity of the country. From </w:t>
      </w:r>
      <w:proofErr w:type="gramStart"/>
      <w:r w:rsidRPr="009405B7">
        <w:rPr>
          <w:sz w:val="20"/>
          <w:szCs w:val="20"/>
          <w:lang w:val="en-US"/>
        </w:rPr>
        <w:t>these analysis</w:t>
      </w:r>
      <w:proofErr w:type="gramEnd"/>
      <w:r w:rsidRPr="009405B7">
        <w:rPr>
          <w:sz w:val="20"/>
          <w:szCs w:val="20"/>
          <w:lang w:val="en-US"/>
        </w:rPr>
        <w:t xml:space="preserve"> it is also possible to estimate the growth of the </w:t>
      </w:r>
      <w:r w:rsidRPr="009405B7">
        <w:rPr>
          <w:b/>
          <w:sz w:val="20"/>
          <w:szCs w:val="20"/>
          <w:lang w:val="en-US"/>
        </w:rPr>
        <w:t>standard GDP</w:t>
      </w:r>
      <w:r w:rsidRPr="009405B7">
        <w:rPr>
          <w:sz w:val="20"/>
          <w:szCs w:val="20"/>
          <w:lang w:val="en-US"/>
        </w:rPr>
        <w:t xml:space="preserve"> but also</w:t>
      </w:r>
      <w:r w:rsidR="00392DC0">
        <w:rPr>
          <w:sz w:val="20"/>
          <w:szCs w:val="20"/>
          <w:lang w:val="en-US"/>
        </w:rPr>
        <w:t xml:space="preserve"> the</w:t>
      </w:r>
      <w:r w:rsidRPr="009405B7">
        <w:rPr>
          <w:sz w:val="20"/>
          <w:szCs w:val="20"/>
          <w:lang w:val="en-US"/>
        </w:rPr>
        <w:t xml:space="preserve"> </w:t>
      </w:r>
      <w:r w:rsidRPr="009405B7">
        <w:rPr>
          <w:b/>
          <w:sz w:val="20"/>
          <w:szCs w:val="20"/>
          <w:lang w:val="en-US"/>
        </w:rPr>
        <w:t>innovation and creativity</w:t>
      </w:r>
      <w:r w:rsidRPr="009405B7">
        <w:rPr>
          <w:sz w:val="20"/>
          <w:szCs w:val="20"/>
          <w:lang w:val="en-US"/>
        </w:rPr>
        <w:t xml:space="preserve">. </w:t>
      </w:r>
    </w:p>
    <w:p w14:paraId="70E3DE4A" w14:textId="003C606D" w:rsidR="005009E6" w:rsidRPr="009405B7" w:rsidRDefault="005009E6" w:rsidP="00CC2C73">
      <w:pPr>
        <w:pStyle w:val="ListParagraph"/>
        <w:numPr>
          <w:ilvl w:val="0"/>
          <w:numId w:val="1"/>
        </w:numPr>
        <w:jc w:val="both"/>
        <w:rPr>
          <w:sz w:val="20"/>
          <w:szCs w:val="20"/>
          <w:lang w:val="en-US"/>
        </w:rPr>
      </w:pPr>
      <w:r w:rsidRPr="009405B7">
        <w:rPr>
          <w:b/>
          <w:bCs/>
          <w:sz w:val="20"/>
          <w:szCs w:val="20"/>
          <w:lang w:val="en-US"/>
        </w:rPr>
        <w:t>R</w:t>
      </w:r>
      <w:r w:rsidR="00DA7217" w:rsidRPr="009405B7">
        <w:rPr>
          <w:b/>
          <w:bCs/>
          <w:sz w:val="20"/>
          <w:szCs w:val="20"/>
          <w:lang w:val="en-US"/>
        </w:rPr>
        <w:t xml:space="preserve">esearch and Technology Transfer. </w:t>
      </w:r>
      <w:r w:rsidR="00DA7217" w:rsidRPr="009405B7">
        <w:rPr>
          <w:sz w:val="20"/>
          <w:szCs w:val="20"/>
          <w:lang w:val="en-US"/>
        </w:rPr>
        <w:t>By considering the present</w:t>
      </w:r>
      <w:r w:rsidR="00DA7217" w:rsidRPr="009405B7">
        <w:rPr>
          <w:b/>
          <w:bCs/>
          <w:sz w:val="20"/>
          <w:szCs w:val="20"/>
          <w:lang w:val="en-US"/>
        </w:rPr>
        <w:t xml:space="preserve"> </w:t>
      </w:r>
      <w:r w:rsidR="00DA7217" w:rsidRPr="009405B7">
        <w:rPr>
          <w:sz w:val="20"/>
          <w:szCs w:val="20"/>
          <w:lang w:val="en-US"/>
        </w:rPr>
        <w:t xml:space="preserve">situation of the research </w:t>
      </w:r>
      <w:r w:rsidR="00996B03" w:rsidRPr="009405B7">
        <w:rPr>
          <w:sz w:val="20"/>
          <w:szCs w:val="20"/>
          <w:lang w:val="en-US"/>
        </w:rPr>
        <w:t>i</w:t>
      </w:r>
      <w:r w:rsidR="00DA7217" w:rsidRPr="009405B7">
        <w:rPr>
          <w:sz w:val="20"/>
          <w:szCs w:val="20"/>
          <w:lang w:val="en-US"/>
        </w:rPr>
        <w:t xml:space="preserve">t is possible to identify which technological areas </w:t>
      </w:r>
      <w:r w:rsidR="002A203A" w:rsidRPr="009405B7">
        <w:rPr>
          <w:sz w:val="20"/>
          <w:szCs w:val="20"/>
          <w:lang w:val="en-US"/>
        </w:rPr>
        <w:t>have the largest potential to im</w:t>
      </w:r>
      <w:r w:rsidR="002465FA" w:rsidRPr="009405B7">
        <w:rPr>
          <w:sz w:val="20"/>
          <w:szCs w:val="20"/>
          <w:lang w:val="en-US"/>
        </w:rPr>
        <w:t>p</w:t>
      </w:r>
      <w:r w:rsidR="002A203A" w:rsidRPr="009405B7">
        <w:rPr>
          <w:sz w:val="20"/>
          <w:szCs w:val="20"/>
          <w:lang w:val="en-US"/>
        </w:rPr>
        <w:t xml:space="preserve">act on the industrial system in the medium term. It is then possible to identify the </w:t>
      </w:r>
      <w:r w:rsidR="002A203A" w:rsidRPr="009405B7">
        <w:rPr>
          <w:b/>
          <w:sz w:val="20"/>
          <w:szCs w:val="20"/>
          <w:lang w:val="en-US"/>
        </w:rPr>
        <w:t>specific opportunities</w:t>
      </w:r>
      <w:r w:rsidR="002A203A" w:rsidRPr="009405B7">
        <w:rPr>
          <w:sz w:val="20"/>
          <w:szCs w:val="20"/>
          <w:lang w:val="en-US"/>
        </w:rPr>
        <w:t xml:space="preserve"> for a given country to enter </w:t>
      </w:r>
      <w:r w:rsidR="002A203A" w:rsidRPr="009405B7">
        <w:rPr>
          <w:b/>
          <w:sz w:val="20"/>
          <w:szCs w:val="20"/>
          <w:lang w:val="en-US"/>
        </w:rPr>
        <w:t>new sectors</w:t>
      </w:r>
      <w:r w:rsidR="002A203A" w:rsidRPr="009405B7">
        <w:rPr>
          <w:sz w:val="20"/>
          <w:szCs w:val="20"/>
          <w:lang w:val="en-US"/>
        </w:rPr>
        <w:t xml:space="preserve"> in which there is a good perspective to become an important player in the market. </w:t>
      </w:r>
    </w:p>
    <w:p w14:paraId="25679712" w14:textId="7790F44E" w:rsidR="00DC71FD" w:rsidRPr="009405B7" w:rsidRDefault="00DC71FD" w:rsidP="00CC2C73">
      <w:pPr>
        <w:pStyle w:val="ListParagraph"/>
        <w:numPr>
          <w:ilvl w:val="0"/>
          <w:numId w:val="1"/>
        </w:numPr>
        <w:jc w:val="both"/>
        <w:rPr>
          <w:sz w:val="20"/>
          <w:szCs w:val="20"/>
          <w:lang w:val="en-US"/>
        </w:rPr>
      </w:pPr>
      <w:r w:rsidRPr="009405B7">
        <w:rPr>
          <w:b/>
          <w:bCs/>
          <w:sz w:val="20"/>
          <w:szCs w:val="20"/>
          <w:lang w:val="en-US"/>
        </w:rPr>
        <w:t>Green economy</w:t>
      </w:r>
      <w:r w:rsidR="0050719B" w:rsidRPr="009405B7">
        <w:rPr>
          <w:b/>
          <w:bCs/>
          <w:sz w:val="20"/>
          <w:szCs w:val="20"/>
          <w:lang w:val="en-US"/>
        </w:rPr>
        <w:t xml:space="preserve"> </w:t>
      </w:r>
      <w:r w:rsidR="002A203A" w:rsidRPr="009405B7">
        <w:rPr>
          <w:b/>
          <w:bCs/>
          <w:sz w:val="20"/>
          <w:szCs w:val="20"/>
          <w:lang w:val="en-US"/>
        </w:rPr>
        <w:t>and Sustainability</w:t>
      </w:r>
      <w:r w:rsidRPr="009405B7">
        <w:rPr>
          <w:b/>
          <w:bCs/>
          <w:sz w:val="20"/>
          <w:szCs w:val="20"/>
          <w:lang w:val="en-US"/>
        </w:rPr>
        <w:t>.</w:t>
      </w:r>
      <w:r w:rsidRPr="009405B7">
        <w:rPr>
          <w:sz w:val="20"/>
          <w:szCs w:val="20"/>
          <w:lang w:val="en-US"/>
        </w:rPr>
        <w:t xml:space="preserve"> </w:t>
      </w:r>
      <w:r w:rsidR="002A203A" w:rsidRPr="009405B7">
        <w:rPr>
          <w:sz w:val="20"/>
          <w:szCs w:val="20"/>
          <w:lang w:val="en-US"/>
        </w:rPr>
        <w:t xml:space="preserve">The EFC methodology permits a coherent </w:t>
      </w:r>
      <w:proofErr w:type="gramStart"/>
      <w:r w:rsidR="002A203A" w:rsidRPr="009405B7">
        <w:rPr>
          <w:sz w:val="20"/>
          <w:szCs w:val="20"/>
          <w:lang w:val="en-US"/>
        </w:rPr>
        <w:t>long term</w:t>
      </w:r>
      <w:proofErr w:type="gramEnd"/>
      <w:r w:rsidR="002A203A" w:rsidRPr="009405B7">
        <w:rPr>
          <w:sz w:val="20"/>
          <w:szCs w:val="20"/>
          <w:lang w:val="en-US"/>
        </w:rPr>
        <w:t xml:space="preserve"> planning for the evolution towards a </w:t>
      </w:r>
      <w:r w:rsidR="002A203A" w:rsidRPr="009405B7">
        <w:rPr>
          <w:b/>
          <w:sz w:val="20"/>
          <w:szCs w:val="20"/>
          <w:lang w:val="en-US"/>
        </w:rPr>
        <w:t>stable ecological transition</w:t>
      </w:r>
      <w:r w:rsidR="002A203A" w:rsidRPr="009405B7">
        <w:rPr>
          <w:sz w:val="20"/>
          <w:szCs w:val="20"/>
          <w:lang w:val="en-US"/>
        </w:rPr>
        <w:t xml:space="preserve">. This implies developing green products and technologies which are necessary for an economy which is at the same time </w:t>
      </w:r>
      <w:r w:rsidR="002A203A" w:rsidRPr="009405B7">
        <w:rPr>
          <w:b/>
          <w:sz w:val="20"/>
          <w:szCs w:val="20"/>
          <w:lang w:val="en-US"/>
        </w:rPr>
        <w:t>competitive but also green and sustainable</w:t>
      </w:r>
      <w:r w:rsidR="002A203A" w:rsidRPr="009405B7">
        <w:rPr>
          <w:sz w:val="20"/>
          <w:szCs w:val="20"/>
          <w:lang w:val="en-US"/>
        </w:rPr>
        <w:t xml:space="preserve">. Considering the complexity and </w:t>
      </w:r>
      <w:r w:rsidR="002465FA" w:rsidRPr="009405B7">
        <w:rPr>
          <w:sz w:val="20"/>
          <w:szCs w:val="20"/>
          <w:lang w:val="en-US"/>
        </w:rPr>
        <w:t xml:space="preserve">interconnected </w:t>
      </w:r>
      <w:r w:rsidR="002A203A" w:rsidRPr="009405B7">
        <w:rPr>
          <w:sz w:val="20"/>
          <w:szCs w:val="20"/>
          <w:lang w:val="en-US"/>
        </w:rPr>
        <w:t xml:space="preserve">nature of these </w:t>
      </w:r>
      <w:r w:rsidR="002465FA" w:rsidRPr="009405B7">
        <w:rPr>
          <w:sz w:val="20"/>
          <w:szCs w:val="20"/>
          <w:lang w:val="en-US"/>
        </w:rPr>
        <w:t>elements</w:t>
      </w:r>
      <w:r w:rsidR="002A203A" w:rsidRPr="009405B7">
        <w:rPr>
          <w:sz w:val="20"/>
          <w:szCs w:val="20"/>
          <w:lang w:val="en-US"/>
        </w:rPr>
        <w:t xml:space="preserve"> a scientific approach based on complexity science is </w:t>
      </w:r>
      <w:proofErr w:type="gramStart"/>
      <w:r w:rsidR="002A203A" w:rsidRPr="009405B7">
        <w:rPr>
          <w:sz w:val="20"/>
          <w:szCs w:val="20"/>
          <w:lang w:val="en-US"/>
        </w:rPr>
        <w:t>absolutely necessary</w:t>
      </w:r>
      <w:proofErr w:type="gramEnd"/>
      <w:r w:rsidR="002A203A" w:rsidRPr="009405B7">
        <w:rPr>
          <w:sz w:val="20"/>
          <w:szCs w:val="20"/>
          <w:lang w:val="en-US"/>
        </w:rPr>
        <w:t>. The risk is that even the best intentions</w:t>
      </w:r>
      <w:r w:rsidR="002465FA" w:rsidRPr="009405B7">
        <w:rPr>
          <w:sz w:val="20"/>
          <w:szCs w:val="20"/>
          <w:lang w:val="en-US"/>
        </w:rPr>
        <w:t>,</w:t>
      </w:r>
      <w:r w:rsidR="002A203A" w:rsidRPr="009405B7">
        <w:rPr>
          <w:sz w:val="20"/>
          <w:szCs w:val="20"/>
          <w:lang w:val="en-US"/>
        </w:rPr>
        <w:t xml:space="preserve"> without a scientific control</w:t>
      </w:r>
      <w:r w:rsidR="002465FA" w:rsidRPr="009405B7">
        <w:rPr>
          <w:sz w:val="20"/>
          <w:szCs w:val="20"/>
          <w:lang w:val="en-US"/>
        </w:rPr>
        <w:t xml:space="preserve">, </w:t>
      </w:r>
      <w:r w:rsidR="002A203A" w:rsidRPr="009405B7">
        <w:rPr>
          <w:sz w:val="20"/>
          <w:szCs w:val="20"/>
          <w:lang w:val="en-US"/>
        </w:rPr>
        <w:t xml:space="preserve">may lead to disappointing results. </w:t>
      </w:r>
    </w:p>
    <w:p w14:paraId="638F3675" w14:textId="4677288F" w:rsidR="00FD7758" w:rsidRPr="009405B7" w:rsidRDefault="002A203A" w:rsidP="000B2487">
      <w:pPr>
        <w:pStyle w:val="ListParagraph"/>
        <w:numPr>
          <w:ilvl w:val="0"/>
          <w:numId w:val="1"/>
        </w:numPr>
        <w:jc w:val="both"/>
        <w:rPr>
          <w:sz w:val="20"/>
          <w:szCs w:val="20"/>
          <w:lang w:val="en-US"/>
        </w:rPr>
      </w:pPr>
      <w:r w:rsidRPr="009405B7">
        <w:rPr>
          <w:b/>
          <w:bCs/>
          <w:sz w:val="20"/>
          <w:szCs w:val="20"/>
          <w:lang w:val="en-US"/>
        </w:rPr>
        <w:t xml:space="preserve">Job Market and Education. </w:t>
      </w:r>
      <w:r w:rsidRPr="009405B7">
        <w:rPr>
          <w:sz w:val="20"/>
          <w:szCs w:val="20"/>
          <w:lang w:val="en-US"/>
        </w:rPr>
        <w:t xml:space="preserve">Considering the </w:t>
      </w:r>
      <w:r w:rsidR="000B2487" w:rsidRPr="009405B7">
        <w:rPr>
          <w:sz w:val="20"/>
          <w:szCs w:val="20"/>
          <w:lang w:val="en-US"/>
        </w:rPr>
        <w:t>predictions for the development and growth in various sectors and in different regions, it is possible to predict which professio</w:t>
      </w:r>
      <w:r w:rsidR="002465FA" w:rsidRPr="009405B7">
        <w:rPr>
          <w:sz w:val="20"/>
          <w:szCs w:val="20"/>
          <w:lang w:val="en-US"/>
        </w:rPr>
        <w:t>n</w:t>
      </w:r>
      <w:r w:rsidR="000B2487" w:rsidRPr="009405B7">
        <w:rPr>
          <w:sz w:val="20"/>
          <w:szCs w:val="20"/>
          <w:lang w:val="en-US"/>
        </w:rPr>
        <w:t xml:space="preserve">al figures and related competencies will be necessary </w:t>
      </w:r>
      <w:proofErr w:type="gramStart"/>
      <w:r w:rsidR="000B2487" w:rsidRPr="009405B7">
        <w:rPr>
          <w:sz w:val="20"/>
          <w:szCs w:val="20"/>
          <w:lang w:val="en-US"/>
        </w:rPr>
        <w:t>in the near future</w:t>
      </w:r>
      <w:proofErr w:type="gramEnd"/>
      <w:r w:rsidR="000B2487" w:rsidRPr="009405B7">
        <w:rPr>
          <w:sz w:val="20"/>
          <w:szCs w:val="20"/>
          <w:lang w:val="en-US"/>
        </w:rPr>
        <w:t xml:space="preserve">. Anticipating the needs of the job market is extremely important to orient the education system of the future generations. </w:t>
      </w:r>
    </w:p>
    <w:p w14:paraId="2335E96D" w14:textId="5287B2B6" w:rsidR="00FD7758" w:rsidRPr="009405B7" w:rsidRDefault="0053506A" w:rsidP="00FD7758">
      <w:pPr>
        <w:pStyle w:val="ListParagraph"/>
        <w:numPr>
          <w:ilvl w:val="0"/>
          <w:numId w:val="1"/>
        </w:numPr>
        <w:jc w:val="both"/>
        <w:rPr>
          <w:sz w:val="20"/>
          <w:szCs w:val="20"/>
          <w:lang w:val="en-US"/>
        </w:rPr>
      </w:pPr>
      <w:r w:rsidRPr="009405B7">
        <w:rPr>
          <w:b/>
          <w:bCs/>
          <w:sz w:val="20"/>
          <w:szCs w:val="20"/>
          <w:lang w:val="en-US"/>
        </w:rPr>
        <w:t>EFC for Companies.</w:t>
      </w:r>
      <w:r w:rsidRPr="009405B7">
        <w:rPr>
          <w:sz w:val="20"/>
          <w:szCs w:val="20"/>
          <w:lang w:val="en-US"/>
        </w:rPr>
        <w:t xml:space="preserve"> </w:t>
      </w:r>
      <w:proofErr w:type="gramStart"/>
      <w:r w:rsidRPr="009405B7">
        <w:rPr>
          <w:sz w:val="20"/>
          <w:szCs w:val="20"/>
          <w:lang w:val="en-US"/>
        </w:rPr>
        <w:t>Also</w:t>
      </w:r>
      <w:proofErr w:type="gramEnd"/>
      <w:r w:rsidRPr="009405B7">
        <w:rPr>
          <w:sz w:val="20"/>
          <w:szCs w:val="20"/>
          <w:lang w:val="en-US"/>
        </w:rPr>
        <w:t xml:space="preserve"> for companies the EFC analysis leads to a variety of original results. Companies show a </w:t>
      </w:r>
      <w:r w:rsidRPr="009405B7">
        <w:rPr>
          <w:b/>
          <w:sz w:val="20"/>
          <w:szCs w:val="20"/>
          <w:lang w:val="en-US"/>
        </w:rPr>
        <w:t>block-nested</w:t>
      </w:r>
      <w:r w:rsidRPr="009405B7">
        <w:rPr>
          <w:sz w:val="20"/>
          <w:szCs w:val="20"/>
          <w:lang w:val="en-US"/>
        </w:rPr>
        <w:t xml:space="preserve"> pattern with respect to the matrix of the products which requires a different analysis with respect to the country matrix which is fully nested. The Fitness algorithm can be applied within each block to define the </w:t>
      </w:r>
      <w:r w:rsidRPr="009405B7">
        <w:rPr>
          <w:b/>
          <w:sz w:val="20"/>
          <w:szCs w:val="20"/>
          <w:lang w:val="en-US"/>
        </w:rPr>
        <w:t>Company Fitness</w:t>
      </w:r>
      <w:r w:rsidRPr="009405B7">
        <w:rPr>
          <w:sz w:val="20"/>
          <w:szCs w:val="20"/>
          <w:lang w:val="en-US"/>
        </w:rPr>
        <w:t xml:space="preserve">. Then from the patents one can obtain the technological network and introduce the concept of </w:t>
      </w:r>
      <w:r w:rsidRPr="009405B7">
        <w:rPr>
          <w:b/>
          <w:sz w:val="20"/>
          <w:szCs w:val="20"/>
          <w:lang w:val="en-US"/>
        </w:rPr>
        <w:t>coherency</w:t>
      </w:r>
      <w:r w:rsidRPr="009405B7">
        <w:rPr>
          <w:sz w:val="20"/>
          <w:szCs w:val="20"/>
          <w:lang w:val="en-US"/>
        </w:rPr>
        <w:t xml:space="preserve"> for a </w:t>
      </w:r>
      <w:proofErr w:type="gramStart"/>
      <w:r w:rsidRPr="009405B7">
        <w:rPr>
          <w:sz w:val="20"/>
          <w:szCs w:val="20"/>
          <w:lang w:val="en-US"/>
        </w:rPr>
        <w:t>groups of technologies</w:t>
      </w:r>
      <w:proofErr w:type="gramEnd"/>
      <w:r w:rsidRPr="009405B7">
        <w:rPr>
          <w:sz w:val="20"/>
          <w:szCs w:val="20"/>
          <w:lang w:val="en-US"/>
        </w:rPr>
        <w:t xml:space="preserve"> related to a specific product. The Product Progression identifies the next product or technology that a company may be able to produce and its competitiveness in the various markets. </w:t>
      </w:r>
      <w:r w:rsidR="00896CED" w:rsidRPr="009405B7">
        <w:rPr>
          <w:sz w:val="20"/>
          <w:szCs w:val="20"/>
          <w:lang w:val="en-US"/>
        </w:rPr>
        <w:t>Along these lines</w:t>
      </w:r>
      <w:r w:rsidRPr="009405B7">
        <w:rPr>
          <w:sz w:val="20"/>
          <w:szCs w:val="20"/>
          <w:lang w:val="en-US"/>
        </w:rPr>
        <w:t xml:space="preserve"> </w:t>
      </w:r>
      <w:r w:rsidR="00896CED" w:rsidRPr="009405B7">
        <w:rPr>
          <w:sz w:val="20"/>
          <w:szCs w:val="20"/>
          <w:lang w:val="en-US"/>
        </w:rPr>
        <w:t xml:space="preserve">one can derive </w:t>
      </w:r>
      <w:proofErr w:type="gramStart"/>
      <w:r w:rsidRPr="009405B7">
        <w:rPr>
          <w:sz w:val="20"/>
          <w:szCs w:val="20"/>
          <w:lang w:val="en-US"/>
        </w:rPr>
        <w:t>a num</w:t>
      </w:r>
      <w:r w:rsidR="00896CED" w:rsidRPr="009405B7">
        <w:rPr>
          <w:sz w:val="20"/>
          <w:szCs w:val="20"/>
          <w:lang w:val="en-US"/>
        </w:rPr>
        <w:t>ber of</w:t>
      </w:r>
      <w:proofErr w:type="gramEnd"/>
      <w:r w:rsidR="00896CED" w:rsidRPr="009405B7">
        <w:rPr>
          <w:sz w:val="20"/>
          <w:szCs w:val="20"/>
          <w:lang w:val="en-US"/>
        </w:rPr>
        <w:t xml:space="preserve"> results related to the opportunities to enter a certain market or to develop a new product. </w:t>
      </w:r>
      <w:proofErr w:type="gramStart"/>
      <w:r w:rsidR="00896CED" w:rsidRPr="009405B7">
        <w:rPr>
          <w:sz w:val="20"/>
          <w:szCs w:val="20"/>
          <w:lang w:val="en-US"/>
        </w:rPr>
        <w:t>Also</w:t>
      </w:r>
      <w:proofErr w:type="gramEnd"/>
      <w:r w:rsidR="00896CED" w:rsidRPr="009405B7">
        <w:rPr>
          <w:sz w:val="20"/>
          <w:szCs w:val="20"/>
          <w:lang w:val="en-US"/>
        </w:rPr>
        <w:t xml:space="preserve"> the analysis and optimization of the Merging and Acquisition process can be done with these methods.</w:t>
      </w:r>
    </w:p>
    <w:sectPr w:rsidR="00FD7758" w:rsidRPr="009405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033"/>
    <w:multiLevelType w:val="hybridMultilevel"/>
    <w:tmpl w:val="8B0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ED0D14"/>
    <w:multiLevelType w:val="hybridMultilevel"/>
    <w:tmpl w:val="9AB81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B0321"/>
    <w:multiLevelType w:val="hybridMultilevel"/>
    <w:tmpl w:val="FA68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E5FE7"/>
    <w:multiLevelType w:val="hybridMultilevel"/>
    <w:tmpl w:val="3E048466"/>
    <w:lvl w:ilvl="0" w:tplc="2124B18E">
      <w:start w:val="1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493514">
    <w:abstractNumId w:val="1"/>
  </w:num>
  <w:num w:numId="2" w16cid:durableId="2005429889">
    <w:abstractNumId w:val="3"/>
  </w:num>
  <w:num w:numId="3" w16cid:durableId="2145731475">
    <w:abstractNumId w:val="0"/>
  </w:num>
  <w:num w:numId="4" w16cid:durableId="557320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A3"/>
    <w:rsid w:val="000528A7"/>
    <w:rsid w:val="000653CE"/>
    <w:rsid w:val="000B2487"/>
    <w:rsid w:val="001473FA"/>
    <w:rsid w:val="001B57A4"/>
    <w:rsid w:val="001F314F"/>
    <w:rsid w:val="00200434"/>
    <w:rsid w:val="0020209E"/>
    <w:rsid w:val="00242216"/>
    <w:rsid w:val="002465FA"/>
    <w:rsid w:val="00287B87"/>
    <w:rsid w:val="002A203A"/>
    <w:rsid w:val="002D0449"/>
    <w:rsid w:val="0031051C"/>
    <w:rsid w:val="00364211"/>
    <w:rsid w:val="00392DC0"/>
    <w:rsid w:val="003C0DC3"/>
    <w:rsid w:val="0041777D"/>
    <w:rsid w:val="00441CAA"/>
    <w:rsid w:val="00443CFE"/>
    <w:rsid w:val="00452388"/>
    <w:rsid w:val="00476DB4"/>
    <w:rsid w:val="004D6119"/>
    <w:rsid w:val="005009E6"/>
    <w:rsid w:val="0050719B"/>
    <w:rsid w:val="0053506A"/>
    <w:rsid w:val="00580EA3"/>
    <w:rsid w:val="005C0278"/>
    <w:rsid w:val="0066571E"/>
    <w:rsid w:val="00665E12"/>
    <w:rsid w:val="006A3057"/>
    <w:rsid w:val="006A3B50"/>
    <w:rsid w:val="006E1D18"/>
    <w:rsid w:val="007652AC"/>
    <w:rsid w:val="00782B0C"/>
    <w:rsid w:val="00801519"/>
    <w:rsid w:val="00831259"/>
    <w:rsid w:val="00832A83"/>
    <w:rsid w:val="00882E54"/>
    <w:rsid w:val="008870A1"/>
    <w:rsid w:val="00896CED"/>
    <w:rsid w:val="00933E5F"/>
    <w:rsid w:val="009405B7"/>
    <w:rsid w:val="00996B03"/>
    <w:rsid w:val="009E30F5"/>
    <w:rsid w:val="00A03C44"/>
    <w:rsid w:val="00A67857"/>
    <w:rsid w:val="00A938EF"/>
    <w:rsid w:val="00AB55C3"/>
    <w:rsid w:val="00AC475C"/>
    <w:rsid w:val="00AD61A5"/>
    <w:rsid w:val="00AF246F"/>
    <w:rsid w:val="00B02CFD"/>
    <w:rsid w:val="00B24966"/>
    <w:rsid w:val="00B357D5"/>
    <w:rsid w:val="00B52B07"/>
    <w:rsid w:val="00BB0658"/>
    <w:rsid w:val="00BE117D"/>
    <w:rsid w:val="00C46B41"/>
    <w:rsid w:val="00C9447F"/>
    <w:rsid w:val="00CC2C73"/>
    <w:rsid w:val="00D41272"/>
    <w:rsid w:val="00D5206A"/>
    <w:rsid w:val="00D62C5B"/>
    <w:rsid w:val="00D70159"/>
    <w:rsid w:val="00DA7217"/>
    <w:rsid w:val="00DC71FD"/>
    <w:rsid w:val="00DE4C01"/>
    <w:rsid w:val="00E50FB0"/>
    <w:rsid w:val="00E52F99"/>
    <w:rsid w:val="00EA5877"/>
    <w:rsid w:val="00EE4288"/>
    <w:rsid w:val="00EF1CAE"/>
    <w:rsid w:val="00EF20E0"/>
    <w:rsid w:val="00F35E3D"/>
    <w:rsid w:val="00F63A47"/>
    <w:rsid w:val="00FD775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8D2474"/>
  <w15:chartTrackingRefBased/>
  <w15:docId w15:val="{17787736-A50E-5D4F-A78E-4BCF6571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E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EA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87B87"/>
    <w:pPr>
      <w:ind w:left="720"/>
      <w:contextualSpacing/>
    </w:pPr>
  </w:style>
  <w:style w:type="character" w:styleId="Hyperlink">
    <w:name w:val="Hyperlink"/>
    <w:basedOn w:val="DefaultParagraphFont"/>
    <w:uiPriority w:val="99"/>
    <w:unhideWhenUsed/>
    <w:rsid w:val="00933E5F"/>
    <w:rPr>
      <w:color w:val="0563C1" w:themeColor="hyperlink"/>
      <w:u w:val="single"/>
    </w:rPr>
  </w:style>
  <w:style w:type="character" w:styleId="UnresolvedMention">
    <w:name w:val="Unresolved Mention"/>
    <w:basedOn w:val="DefaultParagraphFont"/>
    <w:uiPriority w:val="99"/>
    <w:semiHidden/>
    <w:unhideWhenUsed/>
    <w:rsid w:val="00933E5F"/>
    <w:rPr>
      <w:color w:val="605E5C"/>
      <w:shd w:val="clear" w:color="auto" w:fill="E1DFDD"/>
    </w:rPr>
  </w:style>
  <w:style w:type="character" w:styleId="FollowedHyperlink">
    <w:name w:val="FollowedHyperlink"/>
    <w:basedOn w:val="DefaultParagraphFont"/>
    <w:uiPriority w:val="99"/>
    <w:semiHidden/>
    <w:unhideWhenUsed/>
    <w:rsid w:val="002D0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664">
      <w:bodyDiv w:val="1"/>
      <w:marLeft w:val="0"/>
      <w:marRight w:val="0"/>
      <w:marTop w:val="0"/>
      <w:marBottom w:val="0"/>
      <w:divBdr>
        <w:top w:val="none" w:sz="0" w:space="0" w:color="auto"/>
        <w:left w:val="none" w:sz="0" w:space="0" w:color="auto"/>
        <w:bottom w:val="none" w:sz="0" w:space="0" w:color="auto"/>
        <w:right w:val="none" w:sz="0" w:space="0" w:color="auto"/>
      </w:divBdr>
    </w:div>
    <w:div w:id="814835463">
      <w:bodyDiv w:val="1"/>
      <w:marLeft w:val="0"/>
      <w:marRight w:val="0"/>
      <w:marTop w:val="0"/>
      <w:marBottom w:val="0"/>
      <w:divBdr>
        <w:top w:val="none" w:sz="0" w:space="0" w:color="auto"/>
        <w:left w:val="none" w:sz="0" w:space="0" w:color="auto"/>
        <w:bottom w:val="none" w:sz="0" w:space="0" w:color="auto"/>
        <w:right w:val="none" w:sz="0" w:space="0" w:color="auto"/>
      </w:divBdr>
    </w:div>
    <w:div w:id="2123450377">
      <w:bodyDiv w:val="1"/>
      <w:marLeft w:val="0"/>
      <w:marRight w:val="0"/>
      <w:marTop w:val="0"/>
      <w:marBottom w:val="0"/>
      <w:divBdr>
        <w:top w:val="none" w:sz="0" w:space="0" w:color="auto"/>
        <w:left w:val="none" w:sz="0" w:space="0" w:color="auto"/>
        <w:bottom w:val="none" w:sz="0" w:space="0" w:color="auto"/>
        <w:right w:val="none" w:sz="0" w:space="0" w:color="auto"/>
      </w:divBdr>
      <w:divsChild>
        <w:div w:id="336079862">
          <w:marLeft w:val="0"/>
          <w:marRight w:val="0"/>
          <w:marTop w:val="0"/>
          <w:marBottom w:val="0"/>
          <w:divBdr>
            <w:top w:val="none" w:sz="0" w:space="0" w:color="auto"/>
            <w:left w:val="none" w:sz="0" w:space="0" w:color="auto"/>
            <w:bottom w:val="none" w:sz="0" w:space="0" w:color="auto"/>
            <w:right w:val="none" w:sz="0" w:space="0" w:color="auto"/>
          </w:divBdr>
        </w:div>
        <w:div w:id="34386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c.org/wps/wcm/connect/fb4761f5-809b-4685-8fd7-24bd23bad6d3/EMCompass-Note-88-West-African-Industrial-Development.pdf?MOD=AJPERES&amp;CVID=ngxr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s.jrc.ec.europa.eu/repository/handle/JRC124939" TargetMode="External"/><Relationship Id="rId5" Type="http://schemas.openxmlformats.org/officeDocument/2006/relationships/hyperlink" Target="http://www.cref.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1479</Words>
  <Characters>8435</Characters>
  <Application>Microsoft Office Word</Application>
  <DocSecurity>0</DocSecurity>
  <Lines>70</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aversano</dc:creator>
  <cp:keywords/>
  <dc:description/>
  <cp:lastModifiedBy>anna lo piano</cp:lastModifiedBy>
  <cp:revision>2</cp:revision>
  <cp:lastPrinted>2021-11-05T22:13:00Z</cp:lastPrinted>
  <dcterms:created xsi:type="dcterms:W3CDTF">2022-07-22T15:12:00Z</dcterms:created>
  <dcterms:modified xsi:type="dcterms:W3CDTF">2022-07-22T15:12:00Z</dcterms:modified>
</cp:coreProperties>
</file>